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AA" w:rsidRDefault="00CB01AA" w:rsidP="00CB01A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RELATÓRIO DE GESTÃO 201</w:t>
      </w:r>
      <w:r w:rsidR="00450741">
        <w:rPr>
          <w:rFonts w:cs="TimesNewRomanPSMT"/>
          <w:b/>
          <w:sz w:val="28"/>
          <w:szCs w:val="28"/>
        </w:rPr>
        <w:t>8</w:t>
      </w:r>
    </w:p>
    <w:p w:rsidR="00CB01AA" w:rsidRDefault="00CB01AA" w:rsidP="00655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8"/>
          <w:szCs w:val="28"/>
        </w:rPr>
      </w:pPr>
    </w:p>
    <w:p w:rsidR="00655DE2" w:rsidRPr="009E3C7B" w:rsidRDefault="0005624E" w:rsidP="00655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1</w:t>
      </w:r>
      <w:r w:rsidR="00655DE2" w:rsidRPr="009E3C7B">
        <w:rPr>
          <w:rFonts w:cs="TimesNewRomanPSMT"/>
          <w:b/>
          <w:sz w:val="28"/>
          <w:szCs w:val="28"/>
        </w:rPr>
        <w:t xml:space="preserve"> – COMISSÃO DE FISCALIZAÇÃO – C.FISC</w:t>
      </w:r>
    </w:p>
    <w:p w:rsidR="00655DE2" w:rsidRDefault="00655DE2" w:rsidP="00655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36"/>
          <w:szCs w:val="36"/>
        </w:rPr>
      </w:pPr>
    </w:p>
    <w:p w:rsidR="00655DE2" w:rsidRPr="00197785" w:rsidRDefault="00655DE2" w:rsidP="00197785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8"/>
          <w:szCs w:val="28"/>
        </w:rPr>
      </w:pPr>
      <w:r w:rsidRPr="00197785">
        <w:rPr>
          <w:rFonts w:cs="TimesNewRomanPSMT"/>
          <w:b/>
          <w:sz w:val="28"/>
          <w:szCs w:val="28"/>
        </w:rPr>
        <w:t>– MEMBROS:</w:t>
      </w:r>
    </w:p>
    <w:p w:rsidR="00197785" w:rsidRPr="00197785" w:rsidRDefault="00197785" w:rsidP="00197785">
      <w:pPr>
        <w:pStyle w:val="PargrafodaLista"/>
        <w:autoSpaceDE w:val="0"/>
        <w:autoSpaceDN w:val="0"/>
        <w:adjustRightInd w:val="0"/>
        <w:spacing w:after="0" w:line="240" w:lineRule="auto"/>
        <w:ind w:left="435"/>
        <w:jc w:val="both"/>
        <w:rPr>
          <w:rFonts w:cs="TimesNewRomanPSMT"/>
          <w:b/>
          <w:sz w:val="28"/>
          <w:szCs w:val="28"/>
        </w:rPr>
      </w:pPr>
    </w:p>
    <w:p w:rsidR="00655DE2" w:rsidRDefault="00197785" w:rsidP="00655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De: </w:t>
      </w:r>
      <w:r w:rsidRPr="00197785">
        <w:rPr>
          <w:rFonts w:cs="TimesNewRomanPSMT"/>
          <w:sz w:val="24"/>
          <w:szCs w:val="24"/>
        </w:rPr>
        <w:t>01/01/2018 a</w:t>
      </w:r>
    </w:p>
    <w:p w:rsidR="00197785" w:rsidRPr="00197785" w:rsidRDefault="00197785" w:rsidP="00655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655DE2" w:rsidRPr="009E3C7B" w:rsidRDefault="00655DE2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E3C7B">
        <w:rPr>
          <w:rFonts w:cs="Arial"/>
          <w:bCs/>
          <w:sz w:val="24"/>
          <w:szCs w:val="24"/>
        </w:rPr>
        <w:t>Letícia Holanda Campelo – Conselheira Coordenadora</w:t>
      </w:r>
    </w:p>
    <w:p w:rsidR="00655DE2" w:rsidRPr="009E3C7B" w:rsidRDefault="00655DE2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E3C7B">
        <w:rPr>
          <w:rFonts w:cs="Arial"/>
          <w:bCs/>
          <w:sz w:val="24"/>
          <w:szCs w:val="24"/>
        </w:rPr>
        <w:t xml:space="preserve">Maria </w:t>
      </w:r>
      <w:proofErr w:type="spellStart"/>
      <w:r w:rsidRPr="009E3C7B">
        <w:rPr>
          <w:rFonts w:cs="Arial"/>
          <w:bCs/>
          <w:sz w:val="24"/>
          <w:szCs w:val="24"/>
        </w:rPr>
        <w:t>Emilia</w:t>
      </w:r>
      <w:proofErr w:type="spellEnd"/>
      <w:r w:rsidRPr="009E3C7B">
        <w:rPr>
          <w:rFonts w:cs="Arial"/>
          <w:bCs/>
          <w:sz w:val="24"/>
          <w:szCs w:val="24"/>
        </w:rPr>
        <w:t xml:space="preserve"> Machado – Conselheira Membro</w:t>
      </w:r>
    </w:p>
    <w:p w:rsidR="00655DE2" w:rsidRDefault="005D7926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Elizabeth do Socorro Rezende Ferreira Alves</w:t>
      </w:r>
      <w:r w:rsidR="00655DE2" w:rsidRPr="009E3C7B">
        <w:rPr>
          <w:rFonts w:cs="Arial"/>
          <w:bCs/>
          <w:sz w:val="24"/>
          <w:szCs w:val="24"/>
        </w:rPr>
        <w:t xml:space="preserve"> – Conselheira Membro</w:t>
      </w:r>
    </w:p>
    <w:p w:rsidR="00197785" w:rsidRDefault="00197785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197785" w:rsidRDefault="00197785" w:rsidP="00655D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Taise Cunha de Lucena (Coordenadora)</w:t>
      </w:r>
    </w:p>
    <w:p w:rsidR="00197785" w:rsidRDefault="00197785" w:rsidP="00655D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Emília da Silva Machado (Membro Efetivo)</w:t>
      </w:r>
    </w:p>
    <w:p w:rsidR="005D7926" w:rsidRDefault="00197785" w:rsidP="00655D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Fábio Costa de Vasconcelos (Membro efetivo)</w:t>
      </w:r>
    </w:p>
    <w:p w:rsidR="00197785" w:rsidRPr="009E3C7B" w:rsidRDefault="00197785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655DE2" w:rsidRPr="009E3C7B" w:rsidRDefault="0005624E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655DE2" w:rsidRPr="009E3C7B">
        <w:rPr>
          <w:rFonts w:cs="Arial"/>
          <w:b/>
          <w:bCs/>
          <w:sz w:val="28"/>
          <w:szCs w:val="28"/>
        </w:rPr>
        <w:t>.2 – EQUIPE TÉCNICA:</w:t>
      </w:r>
    </w:p>
    <w:p w:rsidR="00655DE2" w:rsidRPr="009E3C7B" w:rsidRDefault="00655DE2" w:rsidP="00655DE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  <w:r w:rsidRPr="009E3C7B">
        <w:rPr>
          <w:rFonts w:cs="Arial"/>
          <w:sz w:val="24"/>
          <w:szCs w:val="24"/>
        </w:rPr>
        <w:t>Hellene de Fatima Vieira de Souza</w:t>
      </w:r>
      <w:r>
        <w:rPr>
          <w:rFonts w:cs="Arial"/>
          <w:sz w:val="24"/>
          <w:szCs w:val="24"/>
        </w:rPr>
        <w:t xml:space="preserve"> – Nutricionista Coordenadora do Setor</w:t>
      </w:r>
    </w:p>
    <w:p w:rsidR="00655DE2" w:rsidRDefault="00655DE2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E3C7B">
        <w:rPr>
          <w:rFonts w:cs="Arial"/>
          <w:sz w:val="24"/>
          <w:szCs w:val="24"/>
        </w:rPr>
        <w:t>Hellem Socorro Vieira Sousa</w:t>
      </w:r>
      <w:r>
        <w:rPr>
          <w:rFonts w:cs="Arial"/>
          <w:sz w:val="24"/>
          <w:szCs w:val="24"/>
        </w:rPr>
        <w:t xml:space="preserve"> – Nutricionista Fiscal</w:t>
      </w:r>
    </w:p>
    <w:p w:rsidR="00255255" w:rsidRDefault="00255255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55255">
        <w:rPr>
          <w:rFonts w:cs="Arial"/>
          <w:sz w:val="24"/>
          <w:szCs w:val="24"/>
        </w:rPr>
        <w:t xml:space="preserve">Roberto </w:t>
      </w:r>
      <w:proofErr w:type="spellStart"/>
      <w:r w:rsidRPr="00255255">
        <w:rPr>
          <w:rFonts w:cs="Arial"/>
          <w:sz w:val="24"/>
          <w:szCs w:val="24"/>
        </w:rPr>
        <w:t>Moracy</w:t>
      </w:r>
      <w:proofErr w:type="spellEnd"/>
      <w:r w:rsidRPr="00255255">
        <w:rPr>
          <w:rFonts w:cs="Arial"/>
          <w:sz w:val="24"/>
          <w:szCs w:val="24"/>
        </w:rPr>
        <w:t xml:space="preserve"> Pinon Farias</w:t>
      </w:r>
      <w:r>
        <w:rPr>
          <w:rFonts w:cs="Arial"/>
          <w:sz w:val="24"/>
          <w:szCs w:val="24"/>
        </w:rPr>
        <w:t xml:space="preserve"> - Nutricionista Fiscal</w:t>
      </w:r>
      <w:r w:rsidR="00611680">
        <w:rPr>
          <w:rFonts w:cs="Arial"/>
          <w:sz w:val="24"/>
          <w:szCs w:val="24"/>
        </w:rPr>
        <w:t xml:space="preserve"> – Admissão: 23/10/2018</w:t>
      </w:r>
    </w:p>
    <w:p w:rsidR="00611680" w:rsidRDefault="00611680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611680">
        <w:rPr>
          <w:rFonts w:cs="Arial"/>
          <w:sz w:val="24"/>
          <w:szCs w:val="24"/>
        </w:rPr>
        <w:t>Jessyca</w:t>
      </w:r>
      <w:proofErr w:type="spellEnd"/>
      <w:r w:rsidRPr="00611680">
        <w:rPr>
          <w:rFonts w:cs="Arial"/>
          <w:sz w:val="24"/>
          <w:szCs w:val="24"/>
        </w:rPr>
        <w:t xml:space="preserve"> Joyce Dias Pena</w:t>
      </w:r>
      <w:r>
        <w:rPr>
          <w:rFonts w:cs="Arial"/>
          <w:sz w:val="24"/>
          <w:szCs w:val="24"/>
        </w:rPr>
        <w:t xml:space="preserve"> - Nutricionista Fiscal - Admissão: 28/08/2018</w:t>
      </w:r>
    </w:p>
    <w:p w:rsidR="00611680" w:rsidRDefault="00611680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Rayla Silvestre d</w:t>
      </w:r>
      <w:r w:rsidRPr="00611680">
        <w:rPr>
          <w:rFonts w:cs="Arial"/>
          <w:sz w:val="24"/>
          <w:szCs w:val="24"/>
        </w:rPr>
        <w:t>a Silva</w:t>
      </w:r>
      <w:r>
        <w:rPr>
          <w:rFonts w:cs="Arial"/>
          <w:sz w:val="24"/>
          <w:szCs w:val="24"/>
        </w:rPr>
        <w:t xml:space="preserve"> - Nutricionista Fiscal - Admissão: 28/08/2018</w:t>
      </w:r>
    </w:p>
    <w:p w:rsidR="00611680" w:rsidRDefault="00971450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Maria de Nazaré</w:t>
      </w:r>
      <w:r w:rsidR="00611680">
        <w:rPr>
          <w:rFonts w:cs="Arial"/>
          <w:sz w:val="24"/>
          <w:szCs w:val="24"/>
        </w:rPr>
        <w:t xml:space="preserve"> Costa d</w:t>
      </w:r>
      <w:r w:rsidR="00611680" w:rsidRPr="00611680">
        <w:rPr>
          <w:rFonts w:cs="Arial"/>
          <w:sz w:val="24"/>
          <w:szCs w:val="24"/>
        </w:rPr>
        <w:t>e Lima</w:t>
      </w:r>
      <w:r w:rsidR="00611680">
        <w:rPr>
          <w:rFonts w:cs="Arial"/>
          <w:sz w:val="24"/>
          <w:szCs w:val="24"/>
        </w:rPr>
        <w:t xml:space="preserve"> -  Nutricionista Fiscal - Admissão: 2</w:t>
      </w:r>
      <w:r w:rsidR="00134A1D">
        <w:rPr>
          <w:rFonts w:cs="Arial"/>
          <w:sz w:val="24"/>
          <w:szCs w:val="24"/>
        </w:rPr>
        <w:t>3</w:t>
      </w:r>
      <w:r w:rsidR="00611680">
        <w:rPr>
          <w:rFonts w:cs="Arial"/>
          <w:sz w:val="24"/>
          <w:szCs w:val="24"/>
        </w:rPr>
        <w:t>/</w:t>
      </w:r>
      <w:r w:rsidR="00134A1D">
        <w:rPr>
          <w:rFonts w:cs="Arial"/>
          <w:sz w:val="24"/>
          <w:szCs w:val="24"/>
        </w:rPr>
        <w:t>10</w:t>
      </w:r>
      <w:r w:rsidR="00611680">
        <w:rPr>
          <w:rFonts w:cs="Arial"/>
          <w:sz w:val="24"/>
          <w:szCs w:val="24"/>
        </w:rPr>
        <w:t>/2018</w:t>
      </w:r>
    </w:p>
    <w:p w:rsidR="00611680" w:rsidRPr="009E3C7B" w:rsidRDefault="00611680" w:rsidP="00655DE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611680">
        <w:rPr>
          <w:rFonts w:cs="Arial"/>
          <w:sz w:val="24"/>
          <w:szCs w:val="24"/>
        </w:rPr>
        <w:t>Sabrina Alves Moraes</w:t>
      </w:r>
      <w:r>
        <w:rPr>
          <w:rFonts w:cs="Arial"/>
          <w:sz w:val="24"/>
          <w:szCs w:val="24"/>
        </w:rPr>
        <w:t xml:space="preserve"> - Nutricionista Fiscal - Admissão: 2</w:t>
      </w:r>
      <w:r w:rsidR="00AE641C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/</w:t>
      </w:r>
      <w:r w:rsidR="00AE641C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/2018</w:t>
      </w:r>
    </w:p>
    <w:p w:rsidR="00655DE2" w:rsidRPr="009E3C7B" w:rsidRDefault="00655DE2" w:rsidP="00655DE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4"/>
          <w:szCs w:val="24"/>
        </w:rPr>
      </w:pPr>
    </w:p>
    <w:p w:rsidR="00655DE2" w:rsidRPr="009E3C7B" w:rsidRDefault="0005624E" w:rsidP="00655DE2">
      <w:pPr>
        <w:pStyle w:val="Ttulo3"/>
        <w:numPr>
          <w:ilvl w:val="2"/>
          <w:numId w:val="2"/>
        </w:numPr>
        <w:tabs>
          <w:tab w:val="left" w:pos="0"/>
          <w:tab w:val="left" w:pos="720"/>
        </w:tabs>
        <w:spacing w:after="170" w:line="360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1</w:t>
      </w:r>
      <w:r w:rsidR="00655DE2" w:rsidRPr="009E3C7B">
        <w:rPr>
          <w:rFonts w:ascii="Calibri" w:hAnsi="Calibri"/>
          <w:b/>
          <w:bCs/>
          <w:iCs/>
          <w:sz w:val="28"/>
          <w:szCs w:val="28"/>
        </w:rPr>
        <w:t>.</w:t>
      </w:r>
      <w:r>
        <w:rPr>
          <w:rFonts w:ascii="Calibri" w:hAnsi="Calibri"/>
          <w:b/>
          <w:bCs/>
          <w:iCs/>
          <w:sz w:val="28"/>
          <w:szCs w:val="28"/>
        </w:rPr>
        <w:t>3</w:t>
      </w:r>
      <w:r w:rsidR="00655DE2" w:rsidRPr="009E3C7B">
        <w:rPr>
          <w:rFonts w:ascii="Calibri" w:hAnsi="Calibri"/>
          <w:b/>
          <w:bCs/>
          <w:sz w:val="28"/>
          <w:szCs w:val="28"/>
        </w:rPr>
        <w:t>– EIXO DAS AÇÕES E PROJETOS:</w:t>
      </w:r>
    </w:p>
    <w:p w:rsidR="00EB7246" w:rsidRPr="00064BC6" w:rsidRDefault="008E49F6" w:rsidP="001A2A5E">
      <w:pPr>
        <w:pStyle w:val="SemEspaamento"/>
        <w:numPr>
          <w:ilvl w:val="0"/>
          <w:numId w:val="2"/>
        </w:numPr>
        <w:spacing w:line="360" w:lineRule="auto"/>
        <w:jc w:val="both"/>
        <w:rPr>
          <w:sz w:val="24"/>
          <w:szCs w:val="24"/>
          <w:lang w:eastAsia="ar-SA"/>
        </w:rPr>
      </w:pPr>
      <w:r w:rsidRPr="00064BC6">
        <w:rPr>
          <w:sz w:val="24"/>
          <w:szCs w:val="24"/>
        </w:rPr>
        <w:t xml:space="preserve">O Setor de Fiscalização realizou </w:t>
      </w:r>
      <w:r w:rsidR="00655DE2" w:rsidRPr="00064BC6">
        <w:rPr>
          <w:sz w:val="24"/>
          <w:szCs w:val="24"/>
        </w:rPr>
        <w:t xml:space="preserve">atividades </w:t>
      </w:r>
      <w:r w:rsidR="004D7EE7" w:rsidRPr="00064BC6">
        <w:rPr>
          <w:sz w:val="24"/>
          <w:szCs w:val="24"/>
        </w:rPr>
        <w:t xml:space="preserve">de </w:t>
      </w:r>
      <w:r w:rsidR="00655DE2" w:rsidRPr="00064BC6">
        <w:rPr>
          <w:sz w:val="24"/>
          <w:szCs w:val="24"/>
        </w:rPr>
        <w:t>fisca</w:t>
      </w:r>
      <w:r w:rsidR="004D7EE7" w:rsidRPr="00064BC6">
        <w:rPr>
          <w:sz w:val="24"/>
          <w:szCs w:val="24"/>
        </w:rPr>
        <w:t>lização</w:t>
      </w:r>
      <w:r w:rsidR="00655DE2" w:rsidRPr="00064BC6">
        <w:rPr>
          <w:sz w:val="24"/>
          <w:szCs w:val="24"/>
        </w:rPr>
        <w:t xml:space="preserve"> </w:t>
      </w:r>
      <w:r w:rsidR="00D5250E">
        <w:rPr>
          <w:sz w:val="24"/>
          <w:szCs w:val="24"/>
        </w:rPr>
        <w:t>n</w:t>
      </w:r>
      <w:r w:rsidR="002F6CA3">
        <w:rPr>
          <w:sz w:val="24"/>
          <w:szCs w:val="24"/>
        </w:rPr>
        <w:t>os e</w:t>
      </w:r>
      <w:r w:rsidRPr="00064BC6">
        <w:rPr>
          <w:sz w:val="24"/>
          <w:szCs w:val="24"/>
        </w:rPr>
        <w:t xml:space="preserve">stados </w:t>
      </w:r>
      <w:r w:rsidR="007A0179">
        <w:rPr>
          <w:sz w:val="24"/>
          <w:szCs w:val="24"/>
        </w:rPr>
        <w:t xml:space="preserve">e municípios </w:t>
      </w:r>
      <w:r w:rsidRPr="00064BC6">
        <w:rPr>
          <w:sz w:val="24"/>
          <w:szCs w:val="24"/>
        </w:rPr>
        <w:t>da</w:t>
      </w:r>
      <w:r w:rsidR="00655DE2" w:rsidRPr="00064BC6">
        <w:rPr>
          <w:sz w:val="24"/>
          <w:szCs w:val="24"/>
        </w:rPr>
        <w:t xml:space="preserve"> jurisdição</w:t>
      </w:r>
      <w:r w:rsidRPr="00064BC6">
        <w:rPr>
          <w:sz w:val="24"/>
          <w:szCs w:val="24"/>
        </w:rPr>
        <w:t xml:space="preserve"> que compete ao CRN/7</w:t>
      </w:r>
      <w:r w:rsidR="00655DE2" w:rsidRPr="00064BC6">
        <w:rPr>
          <w:sz w:val="24"/>
          <w:szCs w:val="24"/>
        </w:rPr>
        <w:t xml:space="preserve">, </w:t>
      </w:r>
      <w:r w:rsidR="009634B9" w:rsidRPr="00064BC6">
        <w:rPr>
          <w:sz w:val="24"/>
          <w:szCs w:val="24"/>
        </w:rPr>
        <w:t>fiscalizando, normatizando e discipl</w:t>
      </w:r>
      <w:r w:rsidR="00043729">
        <w:rPr>
          <w:sz w:val="24"/>
          <w:szCs w:val="24"/>
        </w:rPr>
        <w:t>inando o exercício profissional</w:t>
      </w:r>
      <w:r w:rsidR="009634B9" w:rsidRPr="00064BC6">
        <w:rPr>
          <w:sz w:val="24"/>
          <w:szCs w:val="24"/>
        </w:rPr>
        <w:t xml:space="preserve"> </w:t>
      </w:r>
      <w:r w:rsidR="00450741">
        <w:rPr>
          <w:sz w:val="24"/>
          <w:szCs w:val="24"/>
        </w:rPr>
        <w:t xml:space="preserve">do Nutricionista, </w:t>
      </w:r>
      <w:r w:rsidR="009634B9" w:rsidRPr="00064BC6">
        <w:rPr>
          <w:sz w:val="24"/>
          <w:szCs w:val="24"/>
        </w:rPr>
        <w:t>em cumprimento à Política Nacional de Fiscalização</w:t>
      </w:r>
      <w:r w:rsidR="00450741">
        <w:rPr>
          <w:sz w:val="24"/>
          <w:szCs w:val="24"/>
        </w:rPr>
        <w:t xml:space="preserve"> - </w:t>
      </w:r>
      <w:r w:rsidR="00450741" w:rsidRPr="00064BC6">
        <w:rPr>
          <w:sz w:val="24"/>
          <w:szCs w:val="24"/>
        </w:rPr>
        <w:t>PNF</w:t>
      </w:r>
      <w:r w:rsidR="009634B9">
        <w:rPr>
          <w:sz w:val="24"/>
          <w:szCs w:val="24"/>
        </w:rPr>
        <w:t xml:space="preserve">, </w:t>
      </w:r>
      <w:r w:rsidR="00450741">
        <w:rPr>
          <w:sz w:val="24"/>
          <w:szCs w:val="24"/>
        </w:rPr>
        <w:lastRenderedPageBreak/>
        <w:t xml:space="preserve">(Resolução CFN Nº 527/2013), </w:t>
      </w:r>
      <w:r w:rsidR="00655DE2" w:rsidRPr="00064BC6">
        <w:rPr>
          <w:sz w:val="24"/>
          <w:szCs w:val="24"/>
        </w:rPr>
        <w:t xml:space="preserve">fortalecendo suas ações </w:t>
      </w:r>
      <w:r w:rsidR="00956AFD" w:rsidRPr="00064BC6">
        <w:rPr>
          <w:sz w:val="24"/>
          <w:szCs w:val="24"/>
        </w:rPr>
        <w:t xml:space="preserve">com </w:t>
      </w:r>
      <w:r w:rsidRPr="00064BC6">
        <w:rPr>
          <w:sz w:val="24"/>
          <w:szCs w:val="24"/>
        </w:rPr>
        <w:t xml:space="preserve">a </w:t>
      </w:r>
      <w:r w:rsidR="00956AFD" w:rsidRPr="00064BC6">
        <w:rPr>
          <w:sz w:val="24"/>
          <w:szCs w:val="24"/>
        </w:rPr>
        <w:t>realização de projetos de orientaçã</w:t>
      </w:r>
      <w:r w:rsidR="001E15B4">
        <w:rPr>
          <w:sz w:val="24"/>
          <w:szCs w:val="24"/>
        </w:rPr>
        <w:t>o do exercício profissional do nutricionista e do técnico de n</w:t>
      </w:r>
      <w:r w:rsidR="00956AFD" w:rsidRPr="00064BC6">
        <w:rPr>
          <w:sz w:val="24"/>
          <w:szCs w:val="24"/>
        </w:rPr>
        <w:t>utrição</w:t>
      </w:r>
      <w:r w:rsidR="001E15B4">
        <w:rPr>
          <w:sz w:val="24"/>
          <w:szCs w:val="24"/>
        </w:rPr>
        <w:t xml:space="preserve"> e d</w:t>
      </w:r>
      <w:r w:rsidR="00854B65" w:rsidRPr="00064BC6">
        <w:rPr>
          <w:sz w:val="24"/>
          <w:szCs w:val="24"/>
        </w:rPr>
        <w:t>ietética</w:t>
      </w:r>
      <w:r w:rsidR="00064BC6" w:rsidRPr="00064BC6">
        <w:rPr>
          <w:sz w:val="24"/>
          <w:szCs w:val="24"/>
        </w:rPr>
        <w:t>.</w:t>
      </w:r>
      <w:r w:rsidR="00064BC6">
        <w:rPr>
          <w:sz w:val="24"/>
          <w:szCs w:val="24"/>
        </w:rPr>
        <w:t xml:space="preserve"> B</w:t>
      </w:r>
      <w:r w:rsidR="00854B65" w:rsidRPr="00064BC6">
        <w:rPr>
          <w:sz w:val="24"/>
          <w:szCs w:val="24"/>
        </w:rPr>
        <w:t>em como,</w:t>
      </w:r>
      <w:r w:rsidR="00450741">
        <w:rPr>
          <w:sz w:val="24"/>
          <w:szCs w:val="24"/>
        </w:rPr>
        <w:t xml:space="preserve"> </w:t>
      </w:r>
      <w:r w:rsidR="00064BC6">
        <w:rPr>
          <w:sz w:val="24"/>
          <w:szCs w:val="24"/>
        </w:rPr>
        <w:t xml:space="preserve">realização de </w:t>
      </w:r>
      <w:r w:rsidR="00F73856" w:rsidRPr="00064BC6">
        <w:rPr>
          <w:sz w:val="24"/>
          <w:szCs w:val="24"/>
        </w:rPr>
        <w:t xml:space="preserve">ações conjuntas em </w:t>
      </w:r>
      <w:r w:rsidR="00655DE2" w:rsidRPr="00064BC6">
        <w:rPr>
          <w:sz w:val="24"/>
          <w:szCs w:val="24"/>
        </w:rPr>
        <w:t>parcerias com órgãos de atividades afins</w:t>
      </w:r>
      <w:r w:rsidR="00064BC6">
        <w:rPr>
          <w:sz w:val="24"/>
          <w:szCs w:val="24"/>
        </w:rPr>
        <w:t>,</w:t>
      </w:r>
      <w:r w:rsidR="00655DE2" w:rsidRPr="00064BC6">
        <w:rPr>
          <w:sz w:val="24"/>
          <w:szCs w:val="24"/>
        </w:rPr>
        <w:t xml:space="preserve"> como Vigilância Sanitária, </w:t>
      </w:r>
      <w:r w:rsidR="00016F14" w:rsidRPr="00064BC6">
        <w:rPr>
          <w:sz w:val="24"/>
          <w:szCs w:val="24"/>
        </w:rPr>
        <w:t>Sindicato de Nutricionistas do Estado do Pará (SINDNUT-PA)</w:t>
      </w:r>
      <w:r w:rsidR="00854B65" w:rsidRPr="00064BC6">
        <w:rPr>
          <w:sz w:val="24"/>
          <w:szCs w:val="24"/>
        </w:rPr>
        <w:t>,</w:t>
      </w:r>
      <w:r w:rsidR="001E15B4">
        <w:rPr>
          <w:sz w:val="24"/>
          <w:szCs w:val="24"/>
        </w:rPr>
        <w:t xml:space="preserve"> </w:t>
      </w:r>
      <w:r w:rsidR="00655DE2" w:rsidRPr="00064BC6">
        <w:rPr>
          <w:sz w:val="24"/>
          <w:szCs w:val="24"/>
        </w:rPr>
        <w:t xml:space="preserve">Fundo Nacional de Desenvolvimento da Educação (FNDE), </w:t>
      </w:r>
      <w:r w:rsidR="006F751A">
        <w:rPr>
          <w:sz w:val="24"/>
          <w:szCs w:val="24"/>
        </w:rPr>
        <w:t xml:space="preserve">Ministério Público do Estado do Pará – </w:t>
      </w:r>
      <w:r w:rsidR="001E15B4">
        <w:rPr>
          <w:sz w:val="24"/>
          <w:szCs w:val="24"/>
        </w:rPr>
        <w:t>(</w:t>
      </w:r>
      <w:r w:rsidR="006F751A">
        <w:rPr>
          <w:sz w:val="24"/>
          <w:szCs w:val="24"/>
        </w:rPr>
        <w:t>MPPA</w:t>
      </w:r>
      <w:r w:rsidR="001E15B4">
        <w:rPr>
          <w:sz w:val="24"/>
          <w:szCs w:val="24"/>
        </w:rPr>
        <w:t>)</w:t>
      </w:r>
      <w:r w:rsidR="006F751A">
        <w:rPr>
          <w:sz w:val="24"/>
          <w:szCs w:val="24"/>
        </w:rPr>
        <w:t xml:space="preserve">, </w:t>
      </w:r>
      <w:r w:rsidR="000A2FE0" w:rsidRPr="00064BC6">
        <w:rPr>
          <w:sz w:val="24"/>
          <w:szCs w:val="24"/>
        </w:rPr>
        <w:t>além d</w:t>
      </w:r>
      <w:r w:rsidR="00064BC6">
        <w:rPr>
          <w:sz w:val="24"/>
          <w:szCs w:val="24"/>
        </w:rPr>
        <w:t>as</w:t>
      </w:r>
      <w:r w:rsidR="000A2FE0" w:rsidRPr="00064BC6">
        <w:rPr>
          <w:sz w:val="24"/>
          <w:szCs w:val="24"/>
        </w:rPr>
        <w:t xml:space="preserve"> ações políticas</w:t>
      </w:r>
      <w:r w:rsidR="00064BC6">
        <w:rPr>
          <w:sz w:val="24"/>
          <w:szCs w:val="24"/>
        </w:rPr>
        <w:t>,</w:t>
      </w:r>
      <w:r w:rsidR="000A2FE0" w:rsidRPr="00064BC6">
        <w:rPr>
          <w:sz w:val="24"/>
          <w:szCs w:val="24"/>
        </w:rPr>
        <w:t xml:space="preserve"> junto aos </w:t>
      </w:r>
      <w:r w:rsidR="00016F14" w:rsidRPr="00064BC6">
        <w:rPr>
          <w:sz w:val="24"/>
          <w:szCs w:val="24"/>
        </w:rPr>
        <w:t>gestores municipais das Secretarias de Assistência Social, Saúde e Educação</w:t>
      </w:r>
      <w:r w:rsidR="00956AFD" w:rsidRPr="00064BC6">
        <w:rPr>
          <w:sz w:val="24"/>
          <w:szCs w:val="24"/>
        </w:rPr>
        <w:t>,</w:t>
      </w:r>
      <w:r w:rsidR="00450741">
        <w:rPr>
          <w:sz w:val="24"/>
          <w:szCs w:val="24"/>
        </w:rPr>
        <w:t xml:space="preserve"> </w:t>
      </w:r>
      <w:r w:rsidR="00956AFD" w:rsidRPr="00064BC6">
        <w:rPr>
          <w:sz w:val="24"/>
          <w:szCs w:val="24"/>
        </w:rPr>
        <w:t>c</w:t>
      </w:r>
      <w:r w:rsidR="00655DE2" w:rsidRPr="00064BC6">
        <w:rPr>
          <w:sz w:val="24"/>
          <w:szCs w:val="24"/>
        </w:rPr>
        <w:t xml:space="preserve">ontribuindo </w:t>
      </w:r>
      <w:r w:rsidR="00F73856" w:rsidRPr="00064BC6">
        <w:rPr>
          <w:sz w:val="24"/>
          <w:szCs w:val="24"/>
        </w:rPr>
        <w:t>assim</w:t>
      </w:r>
      <w:r w:rsidR="00064BC6" w:rsidRPr="00064BC6">
        <w:rPr>
          <w:sz w:val="24"/>
          <w:szCs w:val="24"/>
        </w:rPr>
        <w:t>,</w:t>
      </w:r>
      <w:r w:rsidR="00450741">
        <w:rPr>
          <w:sz w:val="24"/>
          <w:szCs w:val="24"/>
        </w:rPr>
        <w:t xml:space="preserve"> </w:t>
      </w:r>
      <w:r w:rsidR="00655DE2" w:rsidRPr="00064BC6">
        <w:rPr>
          <w:sz w:val="24"/>
          <w:szCs w:val="24"/>
        </w:rPr>
        <w:t xml:space="preserve">para </w:t>
      </w:r>
      <w:r w:rsidR="00F73856" w:rsidRPr="00064BC6">
        <w:rPr>
          <w:sz w:val="24"/>
          <w:szCs w:val="24"/>
        </w:rPr>
        <w:t xml:space="preserve">a </w:t>
      </w:r>
      <w:r w:rsidR="00016F14" w:rsidRPr="00064BC6">
        <w:rPr>
          <w:sz w:val="24"/>
          <w:szCs w:val="24"/>
        </w:rPr>
        <w:t>inserção do</w:t>
      </w:r>
      <w:r w:rsidR="00064BC6" w:rsidRPr="00064BC6">
        <w:rPr>
          <w:sz w:val="24"/>
          <w:szCs w:val="24"/>
        </w:rPr>
        <w:t>s</w:t>
      </w:r>
      <w:r w:rsidR="002F6CA3">
        <w:rPr>
          <w:sz w:val="24"/>
          <w:szCs w:val="24"/>
        </w:rPr>
        <w:t xml:space="preserve"> n</w:t>
      </w:r>
      <w:r w:rsidR="00016F14" w:rsidRPr="00064BC6">
        <w:rPr>
          <w:sz w:val="24"/>
          <w:szCs w:val="24"/>
        </w:rPr>
        <w:t>utricionista</w:t>
      </w:r>
      <w:r w:rsidR="00064BC6" w:rsidRPr="00064BC6">
        <w:rPr>
          <w:sz w:val="24"/>
          <w:szCs w:val="24"/>
        </w:rPr>
        <w:t>s e técnico em nutrição e dietética</w:t>
      </w:r>
      <w:r w:rsidR="009634B9">
        <w:rPr>
          <w:sz w:val="24"/>
          <w:szCs w:val="24"/>
        </w:rPr>
        <w:t>,</w:t>
      </w:r>
      <w:r w:rsidR="00450741">
        <w:rPr>
          <w:sz w:val="24"/>
          <w:szCs w:val="24"/>
        </w:rPr>
        <w:t xml:space="preserve"> </w:t>
      </w:r>
      <w:r w:rsidR="000E1E71" w:rsidRPr="00064BC6">
        <w:rPr>
          <w:sz w:val="24"/>
          <w:szCs w:val="24"/>
        </w:rPr>
        <w:t xml:space="preserve">para </w:t>
      </w:r>
      <w:r w:rsidR="000A2FE0" w:rsidRPr="00064BC6">
        <w:rPr>
          <w:sz w:val="24"/>
          <w:szCs w:val="24"/>
        </w:rPr>
        <w:t xml:space="preserve">a </w:t>
      </w:r>
      <w:r w:rsidR="00655DE2" w:rsidRPr="00064BC6">
        <w:rPr>
          <w:sz w:val="24"/>
          <w:szCs w:val="24"/>
        </w:rPr>
        <w:t xml:space="preserve">garantia do Direito Humano à Alimentação </w:t>
      </w:r>
      <w:r w:rsidR="00F73856" w:rsidRPr="00064BC6">
        <w:rPr>
          <w:sz w:val="24"/>
          <w:szCs w:val="24"/>
        </w:rPr>
        <w:t>a</w:t>
      </w:r>
      <w:r w:rsidR="00655DE2" w:rsidRPr="00064BC6">
        <w:rPr>
          <w:sz w:val="24"/>
          <w:szCs w:val="24"/>
        </w:rPr>
        <w:t>dequada</w:t>
      </w:r>
      <w:r w:rsidR="00064BC6" w:rsidRPr="00064BC6">
        <w:rPr>
          <w:sz w:val="24"/>
          <w:szCs w:val="24"/>
        </w:rPr>
        <w:t xml:space="preserve"> e da segurança alimentar e nutricional da população</w:t>
      </w:r>
      <w:r w:rsidR="006E0228">
        <w:rPr>
          <w:sz w:val="24"/>
          <w:szCs w:val="24"/>
        </w:rPr>
        <w:t>.</w:t>
      </w:r>
    </w:p>
    <w:p w:rsidR="000A2FE0" w:rsidRPr="00956AFD" w:rsidRDefault="000A2FE0" w:rsidP="00655DE2">
      <w:pPr>
        <w:pStyle w:val="SemEspaamento"/>
        <w:numPr>
          <w:ilvl w:val="0"/>
          <w:numId w:val="2"/>
        </w:numPr>
        <w:spacing w:line="360" w:lineRule="auto"/>
        <w:jc w:val="both"/>
        <w:rPr>
          <w:sz w:val="24"/>
          <w:szCs w:val="24"/>
          <w:lang w:eastAsia="ar-SA"/>
        </w:rPr>
      </w:pPr>
    </w:p>
    <w:p w:rsidR="00655DE2" w:rsidRPr="001063C9" w:rsidRDefault="0005624E" w:rsidP="00655DE2">
      <w:pPr>
        <w:pStyle w:val="PargrafodaLista"/>
        <w:numPr>
          <w:ilvl w:val="0"/>
          <w:numId w:val="2"/>
        </w:numPr>
        <w:tabs>
          <w:tab w:val="left" w:pos="240"/>
          <w:tab w:val="left" w:pos="720"/>
        </w:tabs>
        <w:spacing w:after="17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1</w:t>
      </w:r>
      <w:r w:rsidR="00655DE2" w:rsidRPr="0049455C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4</w:t>
      </w:r>
      <w:r w:rsidR="00655DE2" w:rsidRPr="0049455C">
        <w:rPr>
          <w:b/>
          <w:sz w:val="28"/>
          <w:szCs w:val="28"/>
          <w:lang w:eastAsia="ar-SA"/>
        </w:rPr>
        <w:t xml:space="preserve"> – OBJETIVO GERAL</w:t>
      </w:r>
      <w:r w:rsidR="00655DE2" w:rsidRPr="0049455C">
        <w:rPr>
          <w:b/>
          <w:bCs/>
          <w:sz w:val="28"/>
          <w:szCs w:val="28"/>
        </w:rPr>
        <w:t>:</w:t>
      </w:r>
    </w:p>
    <w:p w:rsidR="00655DE2" w:rsidRPr="009F2A20" w:rsidRDefault="009F2A20" w:rsidP="00825B5B">
      <w:pPr>
        <w:pStyle w:val="PargrafodaLista"/>
        <w:numPr>
          <w:ilvl w:val="4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9F2A20">
        <w:rPr>
          <w:rFonts w:eastAsia="Times New Roman" w:cs="Arial"/>
          <w:sz w:val="24"/>
          <w:szCs w:val="24"/>
          <w:lang w:eastAsia="pt-BR"/>
        </w:rPr>
        <w:t>Realizar ações fiscais nos m</w:t>
      </w:r>
      <w:r w:rsidR="00655DE2" w:rsidRPr="009F2A20">
        <w:rPr>
          <w:rFonts w:eastAsia="Times New Roman" w:cs="Arial"/>
          <w:sz w:val="24"/>
          <w:szCs w:val="24"/>
          <w:lang w:eastAsia="pt-BR"/>
        </w:rPr>
        <w:t>unicípios da Jurisdição</w:t>
      </w:r>
      <w:r w:rsidRPr="009F2A20">
        <w:rPr>
          <w:rFonts w:eastAsia="Times New Roman" w:cs="Arial"/>
          <w:sz w:val="24"/>
          <w:szCs w:val="24"/>
          <w:lang w:eastAsia="pt-BR"/>
        </w:rPr>
        <w:t>,</w:t>
      </w:r>
      <w:r w:rsidR="00450741">
        <w:rPr>
          <w:rFonts w:eastAsia="Times New Roman" w:cs="Arial"/>
          <w:sz w:val="24"/>
          <w:szCs w:val="24"/>
          <w:lang w:eastAsia="pt-BR"/>
        </w:rPr>
        <w:t xml:space="preserve"> </w:t>
      </w:r>
      <w:r w:rsidR="00043729">
        <w:rPr>
          <w:rFonts w:cs="Arial"/>
          <w:sz w:val="24"/>
          <w:szCs w:val="24"/>
        </w:rPr>
        <w:t>com base no Plano de Ações</w:t>
      </w:r>
      <w:r w:rsidR="00A1613C" w:rsidRPr="009F2A20">
        <w:rPr>
          <w:rFonts w:cs="Arial"/>
          <w:sz w:val="24"/>
          <w:szCs w:val="24"/>
        </w:rPr>
        <w:t xml:space="preserve"> e Metas e Proposta Orçamentária</w:t>
      </w:r>
      <w:r w:rsidR="00A1613C" w:rsidRPr="009F2A20">
        <w:rPr>
          <w:rFonts w:eastAsia="Times New Roman" w:cs="Arial"/>
          <w:sz w:val="24"/>
          <w:szCs w:val="24"/>
          <w:lang w:eastAsia="pt-BR"/>
        </w:rPr>
        <w:t xml:space="preserve">, </w:t>
      </w:r>
      <w:r w:rsidRPr="009F2A20">
        <w:rPr>
          <w:rFonts w:eastAsia="Times New Roman" w:cs="Arial"/>
          <w:sz w:val="24"/>
          <w:szCs w:val="24"/>
          <w:lang w:eastAsia="pt-BR"/>
        </w:rPr>
        <w:t>de modo a</w:t>
      </w:r>
      <w:r w:rsidR="00655DE2" w:rsidRPr="009F2A20">
        <w:rPr>
          <w:rFonts w:eastAsia="Times New Roman" w:cs="Arial"/>
          <w:sz w:val="24"/>
          <w:szCs w:val="24"/>
          <w:lang w:eastAsia="pt-BR"/>
        </w:rPr>
        <w:t xml:space="preserve"> assegurar que as práticas de fiscalização </w:t>
      </w:r>
      <w:r w:rsidR="00A1613C" w:rsidRPr="009F2A20">
        <w:rPr>
          <w:rFonts w:eastAsia="Times New Roman" w:cs="Arial"/>
          <w:sz w:val="24"/>
          <w:szCs w:val="24"/>
          <w:lang w:eastAsia="pt-BR"/>
        </w:rPr>
        <w:t xml:space="preserve">sejam consoantes com os princípios e </w:t>
      </w:r>
      <w:r w:rsidR="0096735B" w:rsidRPr="009F2A20">
        <w:rPr>
          <w:rFonts w:eastAsia="Times New Roman" w:cs="Arial"/>
          <w:sz w:val="24"/>
          <w:szCs w:val="24"/>
          <w:lang w:eastAsia="pt-BR"/>
        </w:rPr>
        <w:t xml:space="preserve">com a missão do Sistema CFN/CRN. </w:t>
      </w:r>
    </w:p>
    <w:p w:rsidR="009F2A20" w:rsidRPr="009F2A20" w:rsidRDefault="009F2A20" w:rsidP="001A2A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</w:p>
    <w:p w:rsidR="00655DE2" w:rsidRDefault="0005624E" w:rsidP="00655DE2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1.5</w:t>
      </w:r>
      <w:r w:rsidR="00655DE2" w:rsidRPr="0049455C">
        <w:rPr>
          <w:rFonts w:cs="Arial"/>
          <w:b/>
          <w:bCs/>
          <w:sz w:val="28"/>
          <w:szCs w:val="28"/>
        </w:rPr>
        <w:t xml:space="preserve"> -</w:t>
      </w:r>
      <w:r w:rsidR="00655DE2" w:rsidRPr="0049455C">
        <w:rPr>
          <w:b/>
          <w:bCs/>
          <w:sz w:val="28"/>
          <w:szCs w:val="28"/>
        </w:rPr>
        <w:t>OBJETIVOS ESPECÍFICOS:</w:t>
      </w:r>
    </w:p>
    <w:p w:rsidR="00F92C9D" w:rsidRDefault="00655DE2" w:rsidP="00545949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 w:rsidRPr="00760432">
        <w:rPr>
          <w:bCs/>
          <w:sz w:val="24"/>
          <w:szCs w:val="24"/>
        </w:rPr>
        <w:t xml:space="preserve">Fiscalização </w:t>
      </w:r>
      <w:r w:rsidR="00CE2C44">
        <w:rPr>
          <w:bCs/>
          <w:sz w:val="24"/>
          <w:szCs w:val="24"/>
        </w:rPr>
        <w:t>do exercício</w:t>
      </w:r>
      <w:r w:rsidRPr="00760432">
        <w:rPr>
          <w:bCs/>
          <w:sz w:val="24"/>
          <w:szCs w:val="24"/>
        </w:rPr>
        <w:t xml:space="preserve"> profissional do Nutricionista e TND</w:t>
      </w:r>
      <w:r>
        <w:rPr>
          <w:bCs/>
          <w:sz w:val="24"/>
          <w:szCs w:val="24"/>
        </w:rPr>
        <w:t xml:space="preserve">, buscando </w:t>
      </w:r>
      <w:r w:rsidRPr="00760432">
        <w:rPr>
          <w:bCs/>
          <w:sz w:val="24"/>
          <w:szCs w:val="24"/>
        </w:rPr>
        <w:t>de forma permanente a melhoria contínua da qualidade dos serviços</w:t>
      </w:r>
      <w:r>
        <w:rPr>
          <w:bCs/>
          <w:sz w:val="24"/>
          <w:szCs w:val="24"/>
        </w:rPr>
        <w:t xml:space="preserve"> prestados por </w:t>
      </w:r>
      <w:r w:rsidR="004E0AF4">
        <w:rPr>
          <w:bCs/>
          <w:sz w:val="24"/>
          <w:szCs w:val="24"/>
        </w:rPr>
        <w:t>esses profissionais</w:t>
      </w:r>
      <w:r>
        <w:rPr>
          <w:bCs/>
          <w:sz w:val="24"/>
          <w:szCs w:val="24"/>
        </w:rPr>
        <w:t xml:space="preserve">, contribuindo para a </w:t>
      </w:r>
      <w:r w:rsidR="00531334">
        <w:rPr>
          <w:bCs/>
          <w:sz w:val="24"/>
          <w:szCs w:val="24"/>
        </w:rPr>
        <w:t>s</w:t>
      </w:r>
      <w:r w:rsidRPr="00760432">
        <w:rPr>
          <w:bCs/>
          <w:sz w:val="24"/>
          <w:szCs w:val="24"/>
        </w:rPr>
        <w:t>egura</w:t>
      </w:r>
      <w:r>
        <w:rPr>
          <w:bCs/>
          <w:sz w:val="24"/>
          <w:szCs w:val="24"/>
        </w:rPr>
        <w:t xml:space="preserve">nça </w:t>
      </w:r>
      <w:r w:rsidR="0053133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limentar e </w:t>
      </w:r>
      <w:r w:rsidR="0053133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utricional da </w:t>
      </w:r>
      <w:r w:rsidR="00531334">
        <w:rPr>
          <w:bCs/>
          <w:sz w:val="24"/>
          <w:szCs w:val="24"/>
        </w:rPr>
        <w:t>s</w:t>
      </w:r>
      <w:r w:rsidRPr="00760432">
        <w:rPr>
          <w:bCs/>
          <w:sz w:val="24"/>
          <w:szCs w:val="24"/>
        </w:rPr>
        <w:t>ociedade</w:t>
      </w:r>
      <w:r w:rsidR="00F92C9D">
        <w:rPr>
          <w:bCs/>
          <w:sz w:val="24"/>
          <w:szCs w:val="24"/>
        </w:rPr>
        <w:t>.</w:t>
      </w:r>
    </w:p>
    <w:p w:rsidR="00147EBA" w:rsidRDefault="00655DE2" w:rsidP="00545949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 w:rsidRPr="005D7926">
        <w:rPr>
          <w:bCs/>
          <w:sz w:val="24"/>
          <w:szCs w:val="24"/>
        </w:rPr>
        <w:t>Fiscalizar a execução dos Programas Institucionais e Pessoas Jurídicas Públicas e privadas, que exercem atividades na área de Alimentação e Nutrição, conscientizando os empregadores da importância do Nutricionista</w:t>
      </w:r>
      <w:r w:rsidR="0096346E">
        <w:rPr>
          <w:bCs/>
          <w:sz w:val="24"/>
          <w:szCs w:val="24"/>
        </w:rPr>
        <w:t xml:space="preserve"> e TND</w:t>
      </w:r>
      <w:r w:rsidRPr="005D7926">
        <w:rPr>
          <w:bCs/>
          <w:sz w:val="24"/>
          <w:szCs w:val="24"/>
        </w:rPr>
        <w:t xml:space="preserve"> junto </w:t>
      </w:r>
      <w:r w:rsidRPr="005D7926">
        <w:rPr>
          <w:bCs/>
          <w:sz w:val="24"/>
          <w:szCs w:val="24"/>
        </w:rPr>
        <w:lastRenderedPageBreak/>
        <w:t xml:space="preserve">aos Programas e Políticas Públicas, </w:t>
      </w:r>
      <w:r w:rsidR="00147EBA">
        <w:rPr>
          <w:bCs/>
          <w:sz w:val="24"/>
          <w:szCs w:val="24"/>
        </w:rPr>
        <w:t xml:space="preserve">para </w:t>
      </w:r>
      <w:r w:rsidR="00147EBA" w:rsidRPr="00B40F3E">
        <w:rPr>
          <w:bCs/>
          <w:sz w:val="24"/>
          <w:szCs w:val="24"/>
        </w:rPr>
        <w:t>a valorização desses profissionais perante os gestores, empregadores e a sociedade</w:t>
      </w:r>
      <w:r w:rsidR="00147EBA">
        <w:rPr>
          <w:bCs/>
          <w:sz w:val="24"/>
          <w:szCs w:val="24"/>
        </w:rPr>
        <w:t>.</w:t>
      </w:r>
    </w:p>
    <w:p w:rsidR="00147EBA" w:rsidRDefault="0096346E" w:rsidP="00545949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Promover parceiras com órgãos públicos para a inserção dos Nutricionistas </w:t>
      </w:r>
      <w:r w:rsidR="00147EBA">
        <w:rPr>
          <w:bCs/>
          <w:sz w:val="24"/>
          <w:szCs w:val="24"/>
        </w:rPr>
        <w:t xml:space="preserve">e TND </w:t>
      </w:r>
      <w:r>
        <w:rPr>
          <w:bCs/>
          <w:sz w:val="24"/>
          <w:szCs w:val="24"/>
        </w:rPr>
        <w:t>nas áreas ligadas a alimentação e nutriç</w:t>
      </w:r>
      <w:r w:rsidR="00147EBA">
        <w:rPr>
          <w:bCs/>
          <w:sz w:val="24"/>
          <w:szCs w:val="24"/>
        </w:rPr>
        <w:t xml:space="preserve">ão, </w:t>
      </w:r>
      <w:r w:rsidR="00147EBA" w:rsidRPr="005D7926">
        <w:rPr>
          <w:bCs/>
          <w:sz w:val="24"/>
          <w:szCs w:val="24"/>
        </w:rPr>
        <w:t>para que, a assistência nutricional prestada aos indivíduo</w:t>
      </w:r>
      <w:r w:rsidR="00147EBA">
        <w:rPr>
          <w:bCs/>
          <w:sz w:val="24"/>
          <w:szCs w:val="24"/>
        </w:rPr>
        <w:t>s e a coletividade seja</w:t>
      </w:r>
      <w:r w:rsidR="00A518F0">
        <w:rPr>
          <w:bCs/>
          <w:sz w:val="24"/>
          <w:szCs w:val="24"/>
        </w:rPr>
        <w:t>m</w:t>
      </w:r>
      <w:r w:rsidR="00147EBA">
        <w:rPr>
          <w:bCs/>
          <w:sz w:val="24"/>
          <w:szCs w:val="24"/>
        </w:rPr>
        <w:t xml:space="preserve"> realizadas</w:t>
      </w:r>
      <w:r w:rsidR="00147EBA" w:rsidRPr="005D7926">
        <w:rPr>
          <w:bCs/>
          <w:sz w:val="24"/>
          <w:szCs w:val="24"/>
        </w:rPr>
        <w:t xml:space="preserve"> por profissionais habilitados e qualificados</w:t>
      </w:r>
      <w:r w:rsidR="00147EBA">
        <w:rPr>
          <w:bCs/>
          <w:sz w:val="24"/>
          <w:szCs w:val="24"/>
        </w:rPr>
        <w:t>.</w:t>
      </w:r>
    </w:p>
    <w:p w:rsidR="00F92C9D" w:rsidRDefault="00475282" w:rsidP="00545949">
      <w:pPr>
        <w:pStyle w:val="PargrafodaLista"/>
        <w:numPr>
          <w:ilvl w:val="0"/>
          <w:numId w:val="22"/>
        </w:numPr>
        <w:spacing w:line="360" w:lineRule="auto"/>
        <w:jc w:val="both"/>
        <w:rPr>
          <w:rFonts w:cs="Arial"/>
          <w:sz w:val="24"/>
          <w:szCs w:val="24"/>
        </w:rPr>
      </w:pPr>
      <w:r w:rsidRPr="00475282">
        <w:rPr>
          <w:rFonts w:cs="Arial"/>
          <w:sz w:val="24"/>
          <w:szCs w:val="24"/>
          <w:lang w:eastAsia="pt-BR"/>
        </w:rPr>
        <w:t>Realizar Projetos com o objetivo de p</w:t>
      </w:r>
      <w:r w:rsidRPr="00475282">
        <w:rPr>
          <w:rFonts w:cs="Arial"/>
          <w:sz w:val="24"/>
          <w:szCs w:val="24"/>
        </w:rPr>
        <w:t xml:space="preserve">rovocar uma reflexão sobre a conduta ética, política e profissional, além de vivenciar diferentes experiências, visando a </w:t>
      </w:r>
      <w:r w:rsidR="00F92C9D">
        <w:rPr>
          <w:rFonts w:cs="Arial"/>
          <w:sz w:val="24"/>
          <w:szCs w:val="24"/>
        </w:rPr>
        <w:t>melhoria contínua dos serviços prestados e o aperfeiçoamento profissional</w:t>
      </w:r>
      <w:r w:rsidRPr="00475282">
        <w:rPr>
          <w:rFonts w:cs="Arial"/>
          <w:sz w:val="24"/>
          <w:szCs w:val="24"/>
        </w:rPr>
        <w:t>.</w:t>
      </w:r>
    </w:p>
    <w:p w:rsidR="00EB7246" w:rsidRDefault="00EB7246" w:rsidP="00EB724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655DE2" w:rsidRPr="00160AE6" w:rsidRDefault="0005624E" w:rsidP="00655DE2">
      <w:pPr>
        <w:pStyle w:val="PargrafodaLista"/>
        <w:numPr>
          <w:ilvl w:val="0"/>
          <w:numId w:val="2"/>
        </w:numPr>
        <w:tabs>
          <w:tab w:val="left" w:pos="240"/>
        </w:tabs>
        <w:spacing w:after="17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="00655DE2" w:rsidRPr="00160AE6">
        <w:rPr>
          <w:b/>
          <w:color w:val="000000"/>
          <w:sz w:val="28"/>
          <w:szCs w:val="28"/>
        </w:rPr>
        <w:t xml:space="preserve"> – AÇÕES:</w:t>
      </w:r>
    </w:p>
    <w:tbl>
      <w:tblPr>
        <w:tblW w:w="8899" w:type="dxa"/>
        <w:tblInd w:w="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9"/>
      </w:tblGrid>
      <w:tr w:rsidR="00655DE2" w:rsidRPr="00940E21" w:rsidTr="00BD7E99">
        <w:trPr>
          <w:trHeight w:val="1177"/>
        </w:trPr>
        <w:tc>
          <w:tcPr>
            <w:tcW w:w="8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DE2" w:rsidRPr="00940E21" w:rsidRDefault="00655DE2" w:rsidP="00EB7246">
            <w:pPr>
              <w:spacing w:after="0" w:line="240" w:lineRule="auto"/>
              <w:ind w:left="100" w:right="14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940E2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AÇÕES REALIZADAS </w:t>
            </w:r>
            <w:r w:rsidR="00B40F3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PELO SETOR DE</w:t>
            </w:r>
            <w:r w:rsidRPr="00940E2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FISCALIZAÇÃO</w:t>
            </w:r>
          </w:p>
          <w:tbl>
            <w:tblPr>
              <w:tblW w:w="13838" w:type="dxa"/>
              <w:tblInd w:w="13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29"/>
              <w:gridCol w:w="5692"/>
              <w:gridCol w:w="5432"/>
            </w:tblGrid>
            <w:tr w:rsidR="00655DE2" w:rsidRPr="00940E21" w:rsidTr="00596F3A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BB7CC2" w:rsidP="001D4B4B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PROJETO </w:t>
                  </w:r>
                  <w:r w:rsidR="001D4B4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r w:rsidR="00655DE2"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: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“Implementar as ações de fiscalização do CRN/7 em cumprimento a PNF do Sistema CFN/</w:t>
                  </w:r>
                  <w:proofErr w:type="gramStart"/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CRN.”</w:t>
                  </w:r>
                  <w:proofErr w:type="gramEnd"/>
                </w:p>
              </w:tc>
            </w:tr>
            <w:tr w:rsidR="003A2E94" w:rsidRPr="00940E21" w:rsidTr="00596F3A">
              <w:trPr>
                <w:gridAfter w:val="1"/>
                <w:wAfter w:w="5432" w:type="dxa"/>
                <w:trHeight w:val="208"/>
              </w:trPr>
              <w:tc>
                <w:tcPr>
                  <w:tcW w:w="271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3A2E94" w:rsidRDefault="003A2E94" w:rsidP="003A2E94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56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3A2E94" w:rsidRDefault="003A2E94" w:rsidP="001D4B4B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Equipe Técnica de Fiscais</w:t>
                  </w:r>
                </w:p>
              </w:tc>
            </w:tr>
            <w:tr w:rsidR="006C6DE0" w:rsidRPr="00940E21" w:rsidTr="00596F3A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C6DE0" w:rsidRPr="00EA4FB2" w:rsidRDefault="006C6DE0" w:rsidP="00EA4FB2">
                  <w:pPr>
                    <w:ind w:left="28"/>
                    <w:jc w:val="both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EA4FB2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AÇÃO 1: Socializar com a equipe de fiscalização</w:t>
                  </w:r>
                  <w:r w:rsidRPr="00EA4FB2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o Planejamento da ação fiscal para o exercício de 2018 (Plano Anual de Ações e Metas).</w:t>
                  </w:r>
                </w:p>
              </w:tc>
            </w:tr>
            <w:tr w:rsidR="00B25402" w:rsidRPr="00940E21" w:rsidTr="00596F3A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A11AF" w:rsidRPr="006B6AF2" w:rsidRDefault="006A11AF" w:rsidP="006A11AF">
                  <w:pPr>
                    <w:ind w:left="28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6B6AF2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Capacitação da equipe técnica de fiscalização na execução e fluxo da ação fiscal (Manual de Conduta da Ação Fiscal, Instrução de Trabalho, Fluxo de denúncias e representações.</w:t>
                  </w:r>
                </w:p>
                <w:p w:rsidR="006A11AF" w:rsidRPr="006B6AF2" w:rsidRDefault="006A11AF" w:rsidP="006A11AF">
                  <w:pPr>
                    <w:pStyle w:val="Corpodetexto"/>
                    <w:spacing w:line="249" w:lineRule="auto"/>
                    <w:ind w:left="28" w:right="127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Capacitação da equipe de fiscalização na operacionalização do Sistema </w:t>
                  </w:r>
                  <w:proofErr w:type="spellStart"/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Incorp</w:t>
                  </w:r>
                  <w:proofErr w:type="spellEnd"/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ware</w:t>
                  </w:r>
                  <w:proofErr w:type="spellEnd"/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</w:t>
                  </w:r>
                </w:p>
                <w:p w:rsidR="006A11AF" w:rsidRPr="006B6AF2" w:rsidRDefault="006A11AF" w:rsidP="006A11AF">
                  <w:pPr>
                    <w:pStyle w:val="Corpodetexto"/>
                    <w:spacing w:line="249" w:lineRule="auto"/>
                    <w:ind w:left="28" w:right="127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B6AF2">
                    <w:rPr>
                      <w:rFonts w:asciiTheme="minorHAnsi" w:hAnsiTheme="minorHAnsi"/>
                      <w:b/>
                      <w:color w:val="292425"/>
                      <w:sz w:val="24"/>
                      <w:szCs w:val="24"/>
                    </w:rPr>
                    <w:lastRenderedPageBreak/>
                    <w:t xml:space="preserve">Objetivos: </w:t>
                  </w:r>
                  <w:r w:rsidRPr="006B6AF2">
                    <w:rPr>
                      <w:rFonts w:asciiTheme="minorHAnsi" w:hAnsiTheme="minorHAnsi"/>
                      <w:color w:val="292425"/>
                      <w:sz w:val="24"/>
                      <w:szCs w:val="24"/>
                    </w:rPr>
                    <w:t xml:space="preserve">Possibilitar o entendimento e a execução de atos e atividades que integram todas as demandas do Setor de Fiscalização pelos fiscais egressos do concurso e Representantes dos Estados da Jurisdição. Utilizar os recursos do Sistema </w:t>
                  </w:r>
                  <w:proofErr w:type="spellStart"/>
                  <w:r w:rsidRPr="006B6AF2">
                    <w:rPr>
                      <w:rFonts w:asciiTheme="minorHAnsi" w:hAnsiTheme="minorHAnsi"/>
                      <w:color w:val="292425"/>
                      <w:sz w:val="24"/>
                      <w:szCs w:val="24"/>
                    </w:rPr>
                    <w:t>Incorpware</w:t>
                  </w:r>
                  <w:proofErr w:type="spellEnd"/>
                  <w:r w:rsidRPr="006B6AF2">
                    <w:rPr>
                      <w:rFonts w:asciiTheme="minorHAnsi" w:hAnsiTheme="minorHAnsi"/>
                      <w:color w:val="292425"/>
                      <w:sz w:val="24"/>
                      <w:szCs w:val="24"/>
                    </w:rPr>
                    <w:t xml:space="preserve"> no Planejamento, na execução, monitoramento e avaliação das ações e atividades de fiscalização.</w:t>
                  </w:r>
                </w:p>
                <w:p w:rsidR="00B25402" w:rsidRPr="00EA4FB2" w:rsidRDefault="006A11AF" w:rsidP="006B6AF2">
                  <w:pPr>
                    <w:pStyle w:val="Corpodetexto"/>
                    <w:spacing w:line="276" w:lineRule="auto"/>
                    <w:ind w:left="28"/>
                    <w:jc w:val="both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Metas: </w:t>
                  </w:r>
                  <w:r w:rsidRPr="006B6AF2">
                    <w:rPr>
                      <w:rFonts w:asciiTheme="minorHAnsi" w:hAnsiTheme="minorHAnsi"/>
                      <w:sz w:val="24"/>
                      <w:szCs w:val="24"/>
                    </w:rPr>
                    <w:t>Padronizar os trâmites administrativos de todas as ações fiscais, com a equipe técnica de fiscais, delegadas e representantes da Jurisdição do CRN/7. Gerar</w:t>
                  </w:r>
                  <w:r w:rsidRPr="006B6AF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Pr="006B6AF2">
                    <w:rPr>
                      <w:rFonts w:asciiTheme="minorHAnsi" w:hAnsiTheme="minorHAnsi"/>
                      <w:sz w:val="24"/>
                      <w:szCs w:val="24"/>
                    </w:rPr>
                    <w:t xml:space="preserve">relatórios de indicadores de quantidade e qualidade da ação fiscal pelo Sistema </w:t>
                  </w:r>
                  <w:proofErr w:type="spellStart"/>
                  <w:r w:rsidRPr="006B6AF2">
                    <w:rPr>
                      <w:rFonts w:asciiTheme="minorHAnsi" w:hAnsiTheme="minorHAnsi"/>
                      <w:sz w:val="24"/>
                      <w:szCs w:val="24"/>
                    </w:rPr>
                    <w:t>incorpware</w:t>
                  </w:r>
                  <w:proofErr w:type="spellEnd"/>
                  <w:r w:rsidRPr="006B6AF2">
                    <w:rPr>
                      <w:rFonts w:asciiTheme="minorHAnsi" w:hAnsiTheme="minorHAnsi"/>
                      <w:sz w:val="24"/>
                      <w:szCs w:val="24"/>
                    </w:rPr>
                    <w:t>. Aplicação dos Roteiros de Visita Técnica – RVT, por área de atuação, Abertura de Processo de Infração – PI, monitorar todas as fases do Processo de Infração - PI e de denúncias demandas na Jurisdição.</w:t>
                  </w:r>
                  <w:r w:rsidRPr="007708F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2E94" w:rsidRPr="00940E21" w:rsidTr="005C3845">
              <w:trPr>
                <w:gridAfter w:val="1"/>
                <w:wAfter w:w="5432" w:type="dxa"/>
                <w:trHeight w:val="20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3A2E94" w:rsidRPr="001D4B4B" w:rsidRDefault="003A2E94" w:rsidP="00FD309E">
                  <w:pPr>
                    <w:ind w:left="28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>ESTRATÉGIAS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: 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3A2E94" w:rsidRPr="00156F89" w:rsidRDefault="00DD0395" w:rsidP="006B6AF2">
                  <w:pPr>
                    <w:pStyle w:val="PargrafodaLista"/>
                    <w:numPr>
                      <w:ilvl w:val="0"/>
                      <w:numId w:val="27"/>
                    </w:numPr>
                    <w:ind w:left="373" w:right="169"/>
                    <w:jc w:val="both"/>
                    <w:rPr>
                      <w:rFonts w:asciiTheme="minorHAnsi" w:eastAsia="Times New Roman" w:hAnsiTheme="minorHAnsi" w:cs="Arial"/>
                      <w:bCs/>
                      <w:color w:val="000000"/>
                      <w:lang w:eastAsia="pt-BR"/>
                    </w:rPr>
                  </w:pPr>
                  <w:r w:rsidRPr="00156F89">
                    <w:rPr>
                      <w:rFonts w:asciiTheme="minorHAnsi" w:hAnsiTheme="minorHAnsi" w:cs="Arial"/>
                      <w:sz w:val="24"/>
                      <w:szCs w:val="24"/>
                    </w:rPr>
                    <w:t>Realização de treinamento de novos fiscais contratados a partir da aprovação do concurso público realizado em fevereiro de 2018</w:t>
                  </w:r>
                  <w:r w:rsidRPr="00156F89"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</w:rPr>
                    <w:t>,</w:t>
                  </w:r>
                  <w:r w:rsidRPr="00156F89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com o objetivo de capacitar os nutricionistas aprovados para o desempenho da função de </w:t>
                  </w:r>
                  <w:r w:rsidRPr="00156F89">
                    <w:rPr>
                      <w:rFonts w:asciiTheme="minorHAnsi" w:hAnsiTheme="minorHAnsi" w:cs="Arial"/>
                      <w:sz w:val="24"/>
                      <w:szCs w:val="24"/>
                      <w:lang w:eastAsia="pt-BR"/>
                    </w:rPr>
                    <w:t>fiscalização do exercício profissional e das atividades relacionadas à Alimentação e Nutrição, nos termos das Leis nº 6.583, de 20 de outubro de 1978, e nº 8.234, de 17 de setembro de 1991, e do Decreto nº 84.444, de 30 de janeiro de 1980, através de uma prática profissional qualificada, utilizando instrumentos e técnicas que possibilitem unidade de ação no âmbito do Sistema CFN/CRN, refletindo os princípios e diretrizes da PNF e fortalecendo a imagem institucional perante os profissionais e as Pessoas Jurídicas.</w:t>
                  </w:r>
                </w:p>
              </w:tc>
            </w:tr>
            <w:tr w:rsidR="003A2E94" w:rsidRPr="00940E21" w:rsidTr="005C3845">
              <w:trPr>
                <w:gridAfter w:val="1"/>
                <w:wAfter w:w="5432" w:type="dxa"/>
                <w:trHeight w:val="20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3A2E94" w:rsidRPr="00940E21" w:rsidRDefault="003A2E94" w:rsidP="00FD309E">
                  <w:pPr>
                    <w:ind w:left="170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3A2E94" w:rsidRPr="00156F89" w:rsidRDefault="00B21911" w:rsidP="00B21911">
                  <w:pPr>
                    <w:pStyle w:val="Pargrafoda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156F89">
                    <w:rPr>
                      <w:rFonts w:asciiTheme="minorHAnsi" w:hAnsiTheme="minorHAnsi" w:cs="Arial"/>
                      <w:sz w:val="24"/>
                      <w:szCs w:val="24"/>
                    </w:rPr>
                    <w:t>20 a 24 de novembro de 2018.</w:t>
                  </w:r>
                </w:p>
              </w:tc>
            </w:tr>
            <w:tr w:rsidR="00655DE2" w:rsidRPr="00940E21" w:rsidTr="00596F3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BB7CC2" w:rsidP="008F5699">
                  <w:pPr>
                    <w:pStyle w:val="Corpodetexto"/>
                    <w:spacing w:line="249" w:lineRule="auto"/>
                    <w:ind w:left="170" w:right="127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AÇÃO</w:t>
                  </w:r>
                  <w:r w:rsidR="001D4B4B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2</w:t>
                  </w:r>
                  <w:r w:rsidR="00655DE2"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1D4B4B" w:rsidRPr="007708FC">
                    <w:rPr>
                      <w:b/>
                      <w:color w:val="292425"/>
                      <w:sz w:val="24"/>
                      <w:szCs w:val="24"/>
                    </w:rPr>
                    <w:t>Intensificar as ações fiscais sobre P</w:t>
                  </w:r>
                  <w:r w:rsidR="001D4B4B">
                    <w:rPr>
                      <w:b/>
                      <w:color w:val="292425"/>
                      <w:sz w:val="24"/>
                      <w:szCs w:val="24"/>
                    </w:rPr>
                    <w:t>essoas Físicas (Nutricionistas e Técnicos em Nutrição e Dietética)</w:t>
                  </w:r>
                  <w:r w:rsidR="001D4B4B"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 e P</w:t>
                  </w:r>
                  <w:r w:rsidR="001D4B4B">
                    <w:rPr>
                      <w:b/>
                      <w:color w:val="292425"/>
                      <w:sz w:val="24"/>
                      <w:szCs w:val="24"/>
                    </w:rPr>
                    <w:t xml:space="preserve">essoas </w:t>
                  </w:r>
                  <w:r w:rsidR="001D4B4B" w:rsidRPr="007708FC">
                    <w:rPr>
                      <w:b/>
                      <w:color w:val="292425"/>
                      <w:sz w:val="24"/>
                      <w:szCs w:val="24"/>
                    </w:rPr>
                    <w:t>J</w:t>
                  </w:r>
                  <w:r w:rsidR="001D4B4B">
                    <w:rPr>
                      <w:b/>
                      <w:color w:val="292425"/>
                      <w:sz w:val="24"/>
                      <w:szCs w:val="24"/>
                    </w:rPr>
                    <w:t>urídicas</w:t>
                  </w:r>
                  <w:r w:rsidR="001D4B4B"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 </w:t>
                  </w:r>
                  <w:r w:rsidR="001D4B4B">
                    <w:rPr>
                      <w:b/>
                      <w:color w:val="292425"/>
                      <w:sz w:val="24"/>
                      <w:szCs w:val="24"/>
                    </w:rPr>
                    <w:t xml:space="preserve">da área de Alimentação e Nutrição </w:t>
                  </w:r>
                  <w:r w:rsidR="001D4B4B" w:rsidRPr="007708FC">
                    <w:rPr>
                      <w:b/>
                      <w:color w:val="292425"/>
                      <w:sz w:val="24"/>
                      <w:szCs w:val="24"/>
                    </w:rPr>
                    <w:t>nos Estados e Municípios do CRN/7.</w:t>
                  </w:r>
                </w:p>
              </w:tc>
            </w:tr>
            <w:tr w:rsidR="00655DE2" w:rsidRPr="00940E21" w:rsidTr="005C3845">
              <w:trPr>
                <w:gridAfter w:val="1"/>
                <w:wAfter w:w="5432" w:type="dxa"/>
                <w:trHeight w:val="42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655DE2" w:rsidP="001A2A5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655DE2" w:rsidP="00655DE2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Pessoas Físicas (Nutricionistas e TND)</w:t>
                  </w:r>
                </w:p>
                <w:p w:rsidR="00655DE2" w:rsidRPr="00940E21" w:rsidRDefault="00655DE2" w:rsidP="00655DE2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Pessoas Jurídicas (Públicas e Privadas)</w:t>
                  </w:r>
                </w:p>
              </w:tc>
            </w:tr>
            <w:tr w:rsidR="00B8358F" w:rsidRPr="00940E21" w:rsidTr="00596F3A">
              <w:trPr>
                <w:gridAfter w:val="1"/>
                <w:wAfter w:w="5432" w:type="dxa"/>
                <w:trHeight w:val="42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C5E8D" w:rsidRPr="007708FC" w:rsidRDefault="001C5E8D" w:rsidP="001C5E8D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66790D">
                    <w:rPr>
                      <w:sz w:val="24"/>
                      <w:szCs w:val="24"/>
                    </w:rPr>
                    <w:t>A</w:t>
                  </w:r>
                  <w:r w:rsidRPr="00D9762F">
                    <w:rPr>
                      <w:sz w:val="24"/>
                      <w:szCs w:val="24"/>
                    </w:rPr>
                    <w:t xml:space="preserve">ssegurar aos indivíduos </w:t>
                  </w:r>
                  <w:r>
                    <w:rPr>
                      <w:sz w:val="24"/>
                      <w:szCs w:val="24"/>
                    </w:rPr>
                    <w:t xml:space="preserve">e coletividade </w:t>
                  </w:r>
                  <w:r w:rsidRPr="00D9762F">
                    <w:rPr>
                      <w:sz w:val="24"/>
                      <w:szCs w:val="24"/>
                    </w:rPr>
                    <w:t xml:space="preserve">que a assistência alimentar e nutricional seja prestada por profissionais </w:t>
                  </w:r>
                  <w:r>
                    <w:rPr>
                      <w:sz w:val="24"/>
                      <w:szCs w:val="24"/>
                    </w:rPr>
                    <w:t xml:space="preserve">e Pessoas Jurídicas </w:t>
                  </w:r>
                  <w:r w:rsidRPr="00D9762F">
                    <w:rPr>
                      <w:sz w:val="24"/>
                      <w:szCs w:val="24"/>
                    </w:rPr>
                    <w:t>habilitados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C5E8D" w:rsidRPr="007708FC" w:rsidRDefault="001C5E8D" w:rsidP="001C5E8D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sz w:val="24"/>
                      <w:szCs w:val="24"/>
                    </w:rPr>
                    <w:t xml:space="preserve">Metas: </w:t>
                  </w:r>
                  <w:r>
                    <w:rPr>
                      <w:sz w:val="24"/>
                      <w:szCs w:val="24"/>
                    </w:rPr>
                    <w:t>Aumentar o número de visitas de fiscais</w:t>
                  </w:r>
                  <w:r w:rsidRPr="007708FC">
                    <w:rPr>
                      <w:sz w:val="24"/>
                      <w:szCs w:val="24"/>
                    </w:rPr>
                    <w:t xml:space="preserve"> nos Municípios da Jurisdição que não foram contemplados nos últimos 3 anos.</w:t>
                  </w:r>
                </w:p>
                <w:p w:rsidR="00B8358F" w:rsidRPr="00B8358F" w:rsidRDefault="00B8358F" w:rsidP="00B8358F">
                  <w:pPr>
                    <w:spacing w:after="0" w:line="0" w:lineRule="atLeast"/>
                    <w:ind w:right="140"/>
                    <w:jc w:val="both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55DE2" w:rsidRPr="00940E21" w:rsidTr="00DA3E9B">
              <w:trPr>
                <w:gridAfter w:val="1"/>
                <w:wAfter w:w="5432" w:type="dxa"/>
                <w:trHeight w:val="1202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655DE2" w:rsidP="001A2A5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F5699" w:rsidRPr="008F5699" w:rsidRDefault="008F5699" w:rsidP="001C5E8D">
                  <w:pPr>
                    <w:pStyle w:val="Corpodetexto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8F5699">
                    <w:rPr>
                      <w:sz w:val="24"/>
                      <w:szCs w:val="24"/>
                    </w:rPr>
                    <w:t>Realizar ações fiscais nos Municípios da Jurisdição que não foram contemplados nos últimos 3 anos.</w:t>
                  </w:r>
                </w:p>
                <w:p w:rsidR="00655DE2" w:rsidRPr="00940E21" w:rsidRDefault="00655DE2" w:rsidP="001C5E8D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Atendimento de demandas dos órgãos parceiros (FNDE – na execução do PNAE e MP – </w:t>
                  </w:r>
                  <w:r w:rsidR="007A017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para verificação das atividades do profissional nutricionista na execução do Programa de Alimentação Escolar - PNAE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).</w:t>
                  </w:r>
                </w:p>
                <w:p w:rsidR="00655DE2" w:rsidRPr="00940E21" w:rsidRDefault="00655DE2" w:rsidP="001C5E8D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Atendimento as Denúncias.</w:t>
                  </w:r>
                </w:p>
                <w:p w:rsidR="00655DE2" w:rsidRPr="00940E21" w:rsidRDefault="00655DE2" w:rsidP="001C5E8D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Reuniões com Gestores Públicos nas esferas Estaduais e Municipais, das Secretarias de: Saúde, Educação e Assistência Social;</w:t>
                  </w:r>
                </w:p>
                <w:p w:rsidR="00655DE2" w:rsidRPr="00940E21" w:rsidRDefault="00655DE2" w:rsidP="00655DE2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Aplica</w:t>
                  </w:r>
                  <w:r w:rsidR="0058430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ção</w:t>
                  </w:r>
                  <w:r w:rsidR="0045074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58430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d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os RVT (Roteiro de Visita Técnica) por área de atuação do Nutricionista.</w:t>
                  </w:r>
                </w:p>
                <w:p w:rsidR="00655DE2" w:rsidRPr="00940E21" w:rsidRDefault="00655DE2" w:rsidP="00655DE2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Identificação do cumprimento de atividades obrigatórias do Nutricionista, perante os empregadores.</w:t>
                  </w:r>
                </w:p>
                <w:p w:rsidR="00655DE2" w:rsidRPr="00940E21" w:rsidRDefault="00655DE2" w:rsidP="00655DE2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Verificação da regularidade técnica dos Nutricionistas, TND e empresas da área de alimentação e nutrição.</w:t>
                  </w:r>
                </w:p>
                <w:p w:rsidR="00D51C63" w:rsidRPr="00940E21" w:rsidRDefault="00655DE2" w:rsidP="002809AA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Monitoramento da prática do Nutricionista RT na execução do PNAE (Programa de Nutrição e Alimentação do Escolar)</w:t>
                  </w:r>
                  <w:r w:rsidR="00D51C63"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  <w:tr w:rsidR="00655DE2" w:rsidRPr="00940E21" w:rsidTr="005C3845">
              <w:trPr>
                <w:gridAfter w:val="1"/>
                <w:wAfter w:w="5432" w:type="dxa"/>
                <w:trHeight w:val="103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C3845" w:rsidRPr="005C3845" w:rsidRDefault="00655DE2" w:rsidP="001A2A5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 w:rsid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655DE2" w:rsidRPr="005C3845" w:rsidRDefault="00655DE2" w:rsidP="001A2A5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54F33" w:rsidRPr="00C54F33" w:rsidRDefault="00655DE2" w:rsidP="0010100C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Foram visitados </w:t>
                  </w:r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12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Municípios</w:t>
                  </w:r>
                  <w:r w:rsidR="00C335A8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entre eles:</w:t>
                  </w:r>
                </w:p>
                <w:p w:rsidR="00C54F33" w:rsidRDefault="00577A84" w:rsidP="00C54F33">
                  <w:pPr>
                    <w:pStyle w:val="PargrafodaLista"/>
                    <w:spacing w:after="0" w:line="0" w:lineRule="atLeast"/>
                    <w:ind w:right="140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00911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Pará: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Belém, </w:t>
                  </w:r>
                  <w:r w:rsidR="00933E6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Marituba, Ananindeua</w:t>
                  </w:r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r w:rsidR="00E010C2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Cametá, </w:t>
                  </w:r>
                  <w:proofErr w:type="spellStart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Bujarú</w:t>
                  </w:r>
                  <w:proofErr w:type="spellEnd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Tome-</w:t>
                  </w:r>
                  <w:proofErr w:type="spellStart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Açú</w:t>
                  </w:r>
                  <w:proofErr w:type="spellEnd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Acará, Altamira, Igarapé-</w:t>
                  </w:r>
                  <w:proofErr w:type="spellStart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Açú</w:t>
                  </w:r>
                  <w:proofErr w:type="spellEnd"/>
                  <w:r w:rsidR="00863EDA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Concórdia do Pará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; </w:t>
                  </w:r>
                </w:p>
                <w:p w:rsidR="00C54F33" w:rsidRDefault="00655DE2" w:rsidP="00C54F33">
                  <w:pPr>
                    <w:pStyle w:val="PargrafodaLista"/>
                    <w:spacing w:after="0" w:line="0" w:lineRule="atLeast"/>
                    <w:ind w:right="140"/>
                    <w:jc w:val="both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00911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Amazonas</w:t>
                  </w:r>
                  <w:r w:rsidR="00577A84" w:rsidRPr="00400911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:</w:t>
                  </w:r>
                  <w:r w:rsidR="00577A8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Manaus; </w:t>
                  </w:r>
                </w:p>
                <w:p w:rsidR="00655DE2" w:rsidRPr="00940E21" w:rsidRDefault="00655DE2" w:rsidP="00577A84">
                  <w:pPr>
                    <w:pStyle w:val="PargrafodaLista"/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400911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Roraima</w:t>
                  </w:r>
                  <w:r w:rsidR="00577A84" w:rsidRPr="00400911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:</w:t>
                  </w:r>
                  <w:r w:rsidR="007B6802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Boa Vista</w:t>
                  </w:r>
                  <w:r w:rsidR="00577A8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655DE2" w:rsidRPr="00940E21" w:rsidRDefault="00655DE2" w:rsidP="0010100C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Foram aplicados </w:t>
                  </w:r>
                  <w:r w:rsidR="00C36A9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74</w:t>
                  </w:r>
                  <w:r w:rsidR="0077065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RVT entre as áreas de Alimentação Coletiva, Nutrição Clínica, Alimentação Escolar</w:t>
                  </w:r>
                  <w:r w:rsidR="00C36A9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rede privada e pública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, Ambulatório/Consultório, </w:t>
                  </w:r>
                  <w:r w:rsidR="00C36A9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e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na área de Saúde Coletiva (UBS – Unidade Básica de Saúde);</w:t>
                  </w:r>
                </w:p>
                <w:p w:rsidR="00655DE2" w:rsidRPr="006917F3" w:rsidRDefault="00655DE2" w:rsidP="0010100C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Foram </w:t>
                  </w:r>
                  <w:r w:rsidR="00915A8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recebidas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45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Denúncias, para apuração de: Leigo em Atividade de Nutricionista, Ausência de Nutricionista na Coordenação de Curso de Graduação em Nutrição, Ausência de Nutricionista RT em Serviços de Alimentação e Nutrição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Qualidade dos Serviços de Alimentação e Nutrição em Unidades Hospitalares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Relações Interpessoais no Ambiente de Trabalho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Qualidade da Alimentação do Escolar na Rede Pública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Processo licitatório para contratação de empresas fornecedoras de alimentação, sem exigência de registro da PJ no CRN-7</w:t>
                  </w:r>
                  <w:r w:rsidR="00654FA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leigo exercendo atividades privativas de nutricionistas</w:t>
                  </w:r>
                  <w:r w:rsidR="009F72E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9F7E44" w:rsidRPr="009F7E44" w:rsidRDefault="006917F3" w:rsidP="001A2A5E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A</w:t>
                  </w:r>
                  <w:r w:rsidR="009F7E4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tendimento</w:t>
                  </w:r>
                  <w:r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de </w:t>
                  </w:r>
                  <w:r w:rsidR="009108C9"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r w:rsidR="009F7E4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r w:rsidR="0077065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9F7E4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demandas</w:t>
                  </w:r>
                  <w:r w:rsidR="0027655B"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FNDE</w:t>
                  </w:r>
                  <w:r w:rsidR="009F7E44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 para monitoramento da execução do PNAE, e solicitação do cumprimento dos parâmetros mínimos de referência da Resolução CFN Nº 465/2010, referente ao quadro técnico de nutricionistas</w:t>
                  </w:r>
                </w:p>
                <w:p w:rsidR="006917F3" w:rsidRPr="00306C2F" w:rsidRDefault="0027655B" w:rsidP="001A2A5E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EA08C8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Atendimento de demanda do </w:t>
                  </w:r>
                  <w:r w:rsidR="006917F3"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Ministério Público</w:t>
                  </w:r>
                  <w:r w:rsidR="00306C2F" w:rsidRPr="00306C2F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do Amazonas, na área hospitalar.</w:t>
                  </w:r>
                </w:p>
                <w:p w:rsidR="00655DE2" w:rsidRPr="0010100C" w:rsidRDefault="00655DE2" w:rsidP="0010100C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Foram realizadas </w:t>
                  </w:r>
                  <w:r w:rsidR="00C352CC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04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reuniões com Gestores Municipais e Estaduais, visando o cumprimento legal de assunção de cargo privativo do Nutricionista, junto aos Programas e Políticas Públicas da área de Alimentação e Nutrição.</w:t>
                  </w:r>
                </w:p>
                <w:p w:rsidR="00C352CC" w:rsidRDefault="00C352CC" w:rsidP="0010100C">
                  <w:pPr>
                    <w:numPr>
                      <w:ilvl w:val="0"/>
                      <w:numId w:val="4"/>
                    </w:numPr>
                    <w:spacing w:after="0" w:line="234" w:lineRule="auto"/>
                    <w:ind w:right="1"/>
                    <w:jc w:val="both"/>
                  </w:pPr>
                  <w:r>
                    <w:t>Participação da equipe técnica de fiscais na V Jornada de Atualização Técnica dos Fiscais;</w:t>
                  </w:r>
                </w:p>
                <w:p w:rsidR="0010100C" w:rsidRDefault="00070B2F" w:rsidP="0010100C">
                  <w:pPr>
                    <w:numPr>
                      <w:ilvl w:val="0"/>
                      <w:numId w:val="4"/>
                    </w:numPr>
                    <w:spacing w:after="0" w:line="234" w:lineRule="auto"/>
                    <w:ind w:right="1"/>
                    <w:jc w:val="both"/>
                  </w:pPr>
                  <w:r>
                    <w:t>Foi</w:t>
                  </w:r>
                  <w:r w:rsidR="0010100C">
                    <w:t xml:space="preserve"> </w:t>
                  </w:r>
                  <w:r>
                    <w:t>analisado</w:t>
                  </w:r>
                  <w:r w:rsidR="0010100C">
                    <w:t xml:space="preserve"> pelo Setor de Fiscalização o quantitativo de </w:t>
                  </w:r>
                  <w:r w:rsidR="00AF3838">
                    <w:t xml:space="preserve">  </w:t>
                  </w:r>
                  <w:r w:rsidR="003B0964">
                    <w:t>361</w:t>
                  </w:r>
                  <w:r w:rsidR="00AF3838">
                    <w:t xml:space="preserve"> </w:t>
                  </w:r>
                  <w:r w:rsidR="0010100C">
                    <w:t xml:space="preserve">Processos de PJ (Pessoa Jurídica): </w:t>
                  </w:r>
                </w:p>
                <w:p w:rsidR="0010100C" w:rsidRDefault="00AF3838" w:rsidP="00965D32">
                  <w:pPr>
                    <w:spacing w:after="0" w:line="240" w:lineRule="auto"/>
                    <w:ind w:left="360" w:firstLine="385"/>
                  </w:pPr>
                  <w:r>
                    <w:t>Sendo</w:t>
                  </w:r>
                  <w:r w:rsidR="00FF1424">
                    <w:t>:</w:t>
                  </w:r>
                  <w:r>
                    <w:t xml:space="preserve"> 69 Registro de PJ</w:t>
                  </w:r>
                  <w:r w:rsidR="0010100C">
                    <w:t xml:space="preserve">; </w:t>
                  </w:r>
                  <w:r>
                    <w:t xml:space="preserve">08 </w:t>
                  </w:r>
                  <w:r w:rsidR="0010100C">
                    <w:t xml:space="preserve">Cadastro de PJ; </w:t>
                  </w:r>
                  <w:r w:rsidR="004E4265">
                    <w:t>284</w:t>
                  </w:r>
                </w:p>
                <w:p w:rsidR="00AF3838" w:rsidRDefault="0010100C" w:rsidP="00AF3838">
                  <w:pPr>
                    <w:spacing w:after="0" w:line="240" w:lineRule="auto"/>
                    <w:ind w:left="717" w:firstLine="28"/>
                    <w:rPr>
                      <w:color w:val="000000"/>
                    </w:rPr>
                  </w:pPr>
                  <w:r w:rsidRPr="00396ECE">
                    <w:rPr>
                      <w:color w:val="000000"/>
                    </w:rPr>
                    <w:t>Re</w:t>
                  </w:r>
                  <w:r w:rsidR="00A82E66">
                    <w:rPr>
                      <w:color w:val="000000"/>
                    </w:rPr>
                    <w:t xml:space="preserve">novação </w:t>
                  </w:r>
                  <w:r w:rsidR="00A82E66">
                    <w:rPr>
                      <w:color w:val="000000"/>
                    </w:rPr>
                    <w:tab/>
                    <w:t xml:space="preserve">da </w:t>
                  </w:r>
                  <w:r w:rsidR="00A82E66">
                    <w:rPr>
                      <w:color w:val="000000"/>
                    </w:rPr>
                    <w:tab/>
                    <w:t xml:space="preserve">CRQ </w:t>
                  </w:r>
                  <w:r w:rsidR="00070B2F">
                    <w:rPr>
                      <w:color w:val="000000"/>
                    </w:rPr>
                    <w:t xml:space="preserve">(Certidão </w:t>
                  </w:r>
                  <w:r w:rsidR="00070B2F">
                    <w:rPr>
                      <w:color w:val="000000"/>
                    </w:rPr>
                    <w:tab/>
                    <w:t xml:space="preserve">de </w:t>
                  </w:r>
                  <w:r w:rsidR="00070B2F" w:rsidRPr="00396ECE">
                    <w:rPr>
                      <w:color w:val="000000"/>
                    </w:rPr>
                    <w:t>Registro e Quitação)</w:t>
                  </w:r>
                  <w:r w:rsidRPr="00396ECE">
                    <w:rPr>
                      <w:color w:val="000000"/>
                    </w:rPr>
                    <w:t xml:space="preserve">; Averbações de Atestados de Capacidade Técnica; </w:t>
                  </w:r>
                  <w:r w:rsidR="00AF3838">
                    <w:rPr>
                      <w:color w:val="000000"/>
                    </w:rPr>
                    <w:t xml:space="preserve"> </w:t>
                  </w:r>
                </w:p>
                <w:p w:rsidR="00AF3838" w:rsidRPr="00AF3838" w:rsidRDefault="00FF1424" w:rsidP="00AF3838">
                  <w:pPr>
                    <w:pStyle w:val="PargrafodaLista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</w:t>
                  </w:r>
                  <w:r w:rsidR="00AF3838" w:rsidRPr="00AF3838">
                    <w:rPr>
                      <w:color w:val="000000"/>
                    </w:rPr>
                    <w:t xml:space="preserve">ara PF (Pessoa Física) foram deferidas 68 solicitações </w:t>
                  </w:r>
                  <w:r w:rsidR="00AF3838">
                    <w:rPr>
                      <w:color w:val="000000"/>
                    </w:rPr>
                    <w:t>de</w:t>
                  </w:r>
                  <w:r w:rsidR="00AF3838" w:rsidRPr="00AF3838">
                    <w:rPr>
                      <w:color w:val="000000"/>
                    </w:rPr>
                    <w:t xml:space="preserve"> a</w:t>
                  </w:r>
                  <w:r w:rsidR="004E4265" w:rsidRPr="00AF3838">
                    <w:rPr>
                      <w:color w:val="000000"/>
                    </w:rPr>
                    <w:t>ssunção</w:t>
                  </w:r>
                  <w:r w:rsidR="00272D36" w:rsidRPr="00AF3838">
                    <w:rPr>
                      <w:color w:val="000000"/>
                    </w:rPr>
                    <w:t xml:space="preserve"> de Responsabilidade Técnica</w:t>
                  </w:r>
                  <w:r w:rsidR="00AF3838">
                    <w:rPr>
                      <w:color w:val="000000"/>
                    </w:rPr>
                    <w:t>;</w:t>
                  </w:r>
                </w:p>
                <w:p w:rsidR="00FD309E" w:rsidRDefault="0010100C" w:rsidP="00D51C63">
                  <w:pPr>
                    <w:pStyle w:val="PargrafodaLista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t>Foram re</w:t>
                  </w:r>
                  <w:r w:rsidR="00070B2F">
                    <w:t xml:space="preserve">alizadas </w:t>
                  </w:r>
                  <w:r w:rsidR="00545191">
                    <w:t xml:space="preserve">275 </w:t>
                  </w:r>
                  <w:r>
                    <w:t>visitas fiscais na j</w:t>
                  </w:r>
                  <w:r w:rsidR="00425B38">
                    <w:t xml:space="preserve">urisdição do CRN7: originaram </w:t>
                  </w:r>
                  <w:r w:rsidR="00545191">
                    <w:t>14</w:t>
                  </w:r>
                  <w:r>
                    <w:t xml:space="preserve"> Autos de Infração, </w:t>
                  </w:r>
                  <w:r w:rsidR="00545191">
                    <w:t>273</w:t>
                  </w:r>
                  <w:r>
                    <w:t xml:space="preserve"> termos de Visita, </w:t>
                  </w:r>
                  <w:r w:rsidR="00545191">
                    <w:t>54</w:t>
                  </w:r>
                  <w:r>
                    <w:t xml:space="preserve"> RVT.</w:t>
                  </w:r>
                </w:p>
                <w:p w:rsidR="00D51C63" w:rsidRPr="00AF3838" w:rsidRDefault="00D51C63" w:rsidP="00D51C63">
                  <w:pPr>
                    <w:pStyle w:val="PargrafodaLista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55DE2" w:rsidRPr="00940E21" w:rsidTr="005C3845">
              <w:trPr>
                <w:gridAfter w:val="1"/>
                <w:wAfter w:w="5432" w:type="dxa"/>
                <w:trHeight w:val="21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55DE2" w:rsidRPr="00940E21" w:rsidRDefault="00655DE2" w:rsidP="001A2A5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309E" w:rsidRPr="00940E21" w:rsidRDefault="00655DE2" w:rsidP="00D51C63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D51C6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Entre os meses de </w:t>
                  </w:r>
                  <w:r w:rsidR="00272C2B" w:rsidRPr="00D51C6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janeiro</w:t>
                  </w:r>
                  <w:r w:rsidRPr="00D51C6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a dezembro de 201</w:t>
                  </w:r>
                  <w:r w:rsidR="005A3EC5" w:rsidRPr="00D51C6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  <w:r w:rsidRPr="00D51C63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  <w:tr w:rsidR="00FD309E" w:rsidRPr="00E35F0A" w:rsidTr="00596F3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D309E" w:rsidRPr="00E35F0A" w:rsidRDefault="00FD309E" w:rsidP="00A0294A">
                  <w:p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</w:pPr>
                  <w:r w:rsidRPr="00E35F0A"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  <w:t>Ação 3: Monitorar a Ação fiscal nas Delegacias da Jurisdição</w:t>
                  </w:r>
                </w:p>
              </w:tc>
            </w:tr>
            <w:tr w:rsidR="00FD309E" w:rsidRPr="006C2BB6" w:rsidTr="005C3845">
              <w:trPr>
                <w:gridAfter w:val="1"/>
                <w:wAfter w:w="5432" w:type="dxa"/>
                <w:trHeight w:val="21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D309E" w:rsidRPr="00940E21" w:rsidRDefault="00FD309E" w:rsidP="00A0294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D309E" w:rsidRPr="006C2BB6" w:rsidRDefault="00FD309E" w:rsidP="00A0294A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Fiscais e auxiliares administrativos das Delegacias.</w:t>
                  </w:r>
                </w:p>
              </w:tc>
            </w:tr>
            <w:tr w:rsidR="009C10DE" w:rsidRPr="006C2BB6" w:rsidTr="00596F3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C433D2" w:rsidRPr="007708FC" w:rsidRDefault="00C433D2" w:rsidP="00C433D2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color w:val="292425"/>
                      <w:sz w:val="24"/>
                      <w:szCs w:val="24"/>
                    </w:rPr>
                  </w:pPr>
                  <w:r w:rsidRPr="007708FC">
                    <w:rPr>
                      <w:b/>
                      <w:color w:val="292425"/>
                      <w:sz w:val="24"/>
                      <w:szCs w:val="24"/>
                    </w:rPr>
                    <w:t>Objetivos:</w:t>
                  </w:r>
                  <w:r w:rsidRPr="007708FC">
                    <w:rPr>
                      <w:color w:val="292425"/>
                      <w:sz w:val="24"/>
                      <w:szCs w:val="24"/>
                    </w:rPr>
                    <w:t xml:space="preserve"> Monitorar </w:t>
                  </w:r>
                  <w:r>
                    <w:rPr>
                      <w:color w:val="292425"/>
                      <w:sz w:val="24"/>
                      <w:szCs w:val="24"/>
                    </w:rPr>
                    <w:t>tri</w:t>
                  </w:r>
                  <w:r w:rsidRPr="007708FC">
                    <w:rPr>
                      <w:color w:val="292425"/>
                      <w:sz w:val="24"/>
                      <w:szCs w:val="24"/>
                    </w:rPr>
                    <w:t>mestralmente as atividades de fiscalização realizadas pelas Delegacias do CRN/7.</w:t>
                  </w:r>
                </w:p>
                <w:p w:rsidR="00C433D2" w:rsidRPr="007708FC" w:rsidRDefault="00C433D2" w:rsidP="00C433D2">
                  <w:pPr>
                    <w:pStyle w:val="Corpodetexto"/>
                    <w:spacing w:line="249" w:lineRule="auto"/>
                    <w:ind w:left="567" w:right="12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433D2" w:rsidRPr="007708FC" w:rsidRDefault="00C433D2" w:rsidP="00C433D2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sz w:val="24"/>
                      <w:szCs w:val="24"/>
                    </w:rPr>
                    <w:t xml:space="preserve">Metas: </w:t>
                  </w:r>
                  <w:r w:rsidRPr="007708FC">
                    <w:rPr>
                      <w:sz w:val="24"/>
                      <w:szCs w:val="24"/>
                    </w:rPr>
                    <w:t>Eficácia das ações fiscais pelas Delegacias, utilizando os indicadores de quantidade e qualidade.</w:t>
                  </w:r>
                </w:p>
                <w:p w:rsidR="009C10DE" w:rsidRPr="009C10DE" w:rsidRDefault="009C10DE" w:rsidP="009C10DE">
                  <w:p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D309E" w:rsidRPr="00940E21" w:rsidTr="005C3845">
              <w:trPr>
                <w:gridAfter w:val="1"/>
                <w:wAfter w:w="5432" w:type="dxa"/>
                <w:trHeight w:val="64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309E" w:rsidRPr="00940E21" w:rsidRDefault="00FD309E" w:rsidP="00A0294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D309E" w:rsidRPr="00940E21" w:rsidRDefault="00EF2599" w:rsidP="00D51C63">
                  <w:pPr>
                    <w:pStyle w:val="Corpodetexto"/>
                    <w:numPr>
                      <w:ilvl w:val="0"/>
                      <w:numId w:val="25"/>
                    </w:numPr>
                    <w:spacing w:line="249" w:lineRule="auto"/>
                    <w:ind w:left="697" w:right="127" w:hanging="284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Não realizada.</w:t>
                  </w:r>
                </w:p>
              </w:tc>
            </w:tr>
            <w:tr w:rsidR="00FD309E" w:rsidRPr="007708FC" w:rsidTr="005C3845">
              <w:trPr>
                <w:gridAfter w:val="1"/>
                <w:wAfter w:w="5432" w:type="dxa"/>
                <w:trHeight w:val="64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5C3845" w:rsidRPr="005C3845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FD309E" w:rsidRPr="005C3845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D309E" w:rsidRPr="007708FC" w:rsidRDefault="00FD309E" w:rsidP="001A0D15">
                  <w:pPr>
                    <w:pStyle w:val="Corpodetexto"/>
                    <w:numPr>
                      <w:ilvl w:val="0"/>
                      <w:numId w:val="25"/>
                    </w:numPr>
                    <w:spacing w:line="249" w:lineRule="auto"/>
                    <w:ind w:left="697" w:right="127" w:hanging="284"/>
                    <w:jc w:val="both"/>
                    <w:rPr>
                      <w:color w:val="292425"/>
                      <w:sz w:val="24"/>
                      <w:szCs w:val="24"/>
                    </w:rPr>
                  </w:pPr>
                  <w:r>
                    <w:rPr>
                      <w:color w:val="292425"/>
                      <w:sz w:val="24"/>
                      <w:szCs w:val="24"/>
                    </w:rPr>
                    <w:t xml:space="preserve">Esta ação prevista na Proposta </w:t>
                  </w:r>
                  <w:r w:rsidR="00EF2599">
                    <w:rPr>
                      <w:color w:val="292425"/>
                      <w:sz w:val="24"/>
                      <w:szCs w:val="24"/>
                    </w:rPr>
                    <w:t>O</w:t>
                  </w:r>
                  <w:r>
                    <w:rPr>
                      <w:color w:val="292425"/>
                      <w:sz w:val="24"/>
                      <w:szCs w:val="24"/>
                    </w:rPr>
                    <w:t>rçamentária</w:t>
                  </w:r>
                  <w:r w:rsidR="00EF2599">
                    <w:rPr>
                      <w:color w:val="292425"/>
                      <w:sz w:val="24"/>
                      <w:szCs w:val="24"/>
                    </w:rPr>
                    <w:t xml:space="preserve"> do exercício de 2018</w:t>
                  </w:r>
                  <w:r>
                    <w:rPr>
                      <w:color w:val="292425"/>
                      <w:sz w:val="24"/>
                      <w:szCs w:val="24"/>
                    </w:rPr>
                    <w:t>, não foi realizada devido ao desligamento de duas fiscais da Delegacia de Manaus</w:t>
                  </w:r>
                  <w:r w:rsidR="00567DBC">
                    <w:rPr>
                      <w:color w:val="292425"/>
                      <w:sz w:val="24"/>
                      <w:szCs w:val="24"/>
                    </w:rPr>
                    <w:t xml:space="preserve">, e a realização de concurso para contratação de novos fiscais, sendo o processo finalizado e com a contratação de novos fiscais </w:t>
                  </w:r>
                  <w:r w:rsidR="00A70F68">
                    <w:rPr>
                      <w:color w:val="292425"/>
                      <w:sz w:val="24"/>
                      <w:szCs w:val="24"/>
                    </w:rPr>
                    <w:t xml:space="preserve">nos </w:t>
                  </w:r>
                  <w:proofErr w:type="gramStart"/>
                  <w:r w:rsidR="00A70F68">
                    <w:rPr>
                      <w:color w:val="292425"/>
                      <w:sz w:val="24"/>
                      <w:szCs w:val="24"/>
                    </w:rPr>
                    <w:t>meses  de</w:t>
                  </w:r>
                  <w:proofErr w:type="gramEnd"/>
                  <w:r w:rsidR="00A70F68">
                    <w:rPr>
                      <w:color w:val="292425"/>
                      <w:sz w:val="24"/>
                      <w:szCs w:val="24"/>
                    </w:rPr>
                    <w:t xml:space="preserve"> agosto e setembro</w:t>
                  </w:r>
                  <w:r>
                    <w:rPr>
                      <w:color w:val="292425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E35F0A" w:rsidRPr="0010181C" w:rsidTr="00596F3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35F0A" w:rsidRDefault="00E35F0A" w:rsidP="00BE36F1">
                  <w:p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</w:pPr>
                  <w:r w:rsidRPr="00E35F0A"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BE36F1"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  <w:t>4</w:t>
                  </w:r>
                  <w:r w:rsidRPr="00E35F0A"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BE36F1"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  <w:t>Fortalecimento da Fiscalização junto aos Municípios do Estado do Pará</w:t>
                  </w:r>
                </w:p>
                <w:p w:rsidR="00DA3E9B" w:rsidRPr="00E35F0A" w:rsidRDefault="00DA3E9B" w:rsidP="00BE36F1">
                  <w:p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C2BB6" w:rsidRPr="0010181C" w:rsidTr="00DA3E9B">
              <w:trPr>
                <w:trHeight w:val="747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C2BB6" w:rsidRPr="00940E21" w:rsidRDefault="006C2BB6" w:rsidP="00E35F0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6C2BB6" w:rsidRPr="006C2BB6" w:rsidRDefault="00EE2B29" w:rsidP="006C2BB6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 xml:space="preserve">Órgão Públicos </w:t>
                  </w:r>
                </w:p>
              </w:tc>
              <w:tc>
                <w:tcPr>
                  <w:tcW w:w="5432" w:type="dxa"/>
                </w:tcPr>
                <w:p w:rsidR="006C2BB6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6C2BB6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6C2BB6" w:rsidRPr="000A3F43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</w:p>
                <w:p w:rsidR="006C2BB6" w:rsidRPr="00940E21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Fiscal</w:t>
                  </w:r>
                </w:p>
              </w:tc>
            </w:tr>
            <w:tr w:rsidR="00DA2A3B" w:rsidRPr="0010181C" w:rsidTr="00596F3A">
              <w:trPr>
                <w:trHeight w:val="103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DA2A3B" w:rsidRDefault="00DA2A3B" w:rsidP="00DA2A3B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A2A3B">
                    <w:rPr>
                      <w:rFonts w:asciiTheme="minorHAnsi" w:hAnsiTheme="minorHAnsi" w:cs="Arial"/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DA2A3B">
                    <w:rPr>
                      <w:rFonts w:asciiTheme="minorHAnsi" w:hAnsiTheme="minorHAnsi" w:cs="Arial"/>
                      <w:sz w:val="24"/>
                      <w:szCs w:val="24"/>
                    </w:rPr>
                    <w:t>Promover o fortalecimento de parcerias do CRN/7 junto à Prefeituras Municipais, Secretarias Municipais de Saúde, Educação e Assistência Social, além dos Departamentos de Vigilância Sanitária dos Municípios a serem visitados.</w:t>
                  </w:r>
                </w:p>
                <w:p w:rsidR="00DA2A3B" w:rsidRPr="00DA2A3B" w:rsidRDefault="00DA2A3B" w:rsidP="00DA2A3B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DA2A3B" w:rsidRPr="00DA2A3B" w:rsidRDefault="00DA2A3B" w:rsidP="00DA2A3B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A2A3B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Metas: </w:t>
                  </w:r>
                  <w:r w:rsidRPr="00DA2A3B">
                    <w:rPr>
                      <w:rFonts w:asciiTheme="minorHAnsi" w:hAnsiTheme="minorHAnsi" w:cs="Arial"/>
                      <w:sz w:val="24"/>
                      <w:szCs w:val="24"/>
                    </w:rPr>
                    <w:t>Buscar a inserção do Nutricionista nas Políticas públicas e Programas Institucionais relacionados à Alimentação e Nutrição junto ao Município.</w:t>
                  </w:r>
                </w:p>
                <w:p w:rsidR="00DA2A3B" w:rsidRPr="00DA2A3B" w:rsidRDefault="00DA2A3B" w:rsidP="00DA2A3B">
                  <w:p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432" w:type="dxa"/>
                </w:tcPr>
                <w:p w:rsidR="00DA2A3B" w:rsidRDefault="00DA2A3B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C2BB6" w:rsidRPr="00892CA3" w:rsidTr="005C3845">
              <w:trPr>
                <w:trHeight w:val="64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C2BB6" w:rsidRPr="00940E21" w:rsidRDefault="006C2BB6" w:rsidP="00E35F0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07EBD" w:rsidRPr="00A008C5" w:rsidRDefault="00DA2A3B" w:rsidP="00BD0D4F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9" w:lineRule="auto"/>
                    <w:ind w:left="567" w:right="127" w:hanging="284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Fomentar</w:t>
                  </w:r>
                  <w:r w:rsidR="000207B3" w:rsidRPr="003576FA">
                    <w:rPr>
                      <w:rFonts w:cs="Arial"/>
                      <w:sz w:val="24"/>
                      <w:szCs w:val="24"/>
                    </w:rPr>
                    <w:t xml:space="preserve"> o fortalecimento </w:t>
                  </w:r>
                  <w:r w:rsidR="007F596C">
                    <w:rPr>
                      <w:rFonts w:cs="Arial"/>
                      <w:sz w:val="24"/>
                      <w:szCs w:val="24"/>
                    </w:rPr>
                    <w:t>da fiscalização através de</w:t>
                  </w:r>
                  <w:r w:rsidR="000207B3" w:rsidRPr="003576FA">
                    <w:rPr>
                      <w:rFonts w:cs="Arial"/>
                      <w:sz w:val="24"/>
                      <w:szCs w:val="24"/>
                    </w:rPr>
                    <w:t xml:space="preserve"> parcerias do CRN/7 junto à Prefeituras Municipais, Secretarias Municipais de Saúde, Educação e Assistência Social, além dos Departamentos de Vigilância Sanitária dos Municípios de Castanhal – PA, Santa Izabel do Pará – PA, Barc</w:t>
                  </w:r>
                  <w:r w:rsidR="000207B3">
                    <w:rPr>
                      <w:rFonts w:cs="Arial"/>
                      <w:sz w:val="24"/>
                      <w:szCs w:val="24"/>
                    </w:rPr>
                    <w:t>arena – PA Abaetetuba – PA</w:t>
                  </w:r>
                  <w:r w:rsidR="00A008C5">
                    <w:rPr>
                      <w:rFonts w:asciiTheme="minorHAnsi" w:hAnsiTheme="minorHAnsi" w:cs="Arial"/>
                      <w:sz w:val="24"/>
                      <w:szCs w:val="24"/>
                    </w:rPr>
                    <w:t>;</w:t>
                  </w:r>
                </w:p>
                <w:p w:rsidR="006C2BB6" w:rsidRPr="00940E21" w:rsidRDefault="006C2BB6" w:rsidP="000207B3">
                  <w:pPr>
                    <w:pStyle w:val="PargrafodaLista"/>
                    <w:spacing w:after="0" w:line="240" w:lineRule="auto"/>
                    <w:ind w:left="697" w:right="169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432" w:type="dxa"/>
                </w:tcPr>
                <w:p w:rsidR="006C2BB6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Monitorar a execução das ações fiscais e avaliar os projetos e as ações de fiscalização previstas no Plano de Ações e Meta de 2018.</w:t>
                  </w:r>
                </w:p>
                <w:p w:rsidR="006C2BB6" w:rsidRPr="00940E21" w:rsidRDefault="006C2BB6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Contribuir para maior efetividade das ações fiscais e avaliar a eficácia dos Projetos de Fiscalização realizados.</w:t>
                  </w:r>
                </w:p>
              </w:tc>
            </w:tr>
            <w:tr w:rsidR="00710FA3" w:rsidRPr="00892CA3" w:rsidTr="005C3845">
              <w:trPr>
                <w:trHeight w:val="64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5C3845" w:rsidRPr="005C3845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710FA3" w:rsidRPr="00940E21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710FA3" w:rsidRDefault="000207B3" w:rsidP="00381B9F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9" w:lineRule="auto"/>
                    <w:ind w:left="555" w:right="127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C07EBD">
                    <w:rPr>
                      <w:rFonts w:asciiTheme="minorHAnsi" w:hAnsiTheme="minorHAnsi" w:cs="Arial"/>
                      <w:sz w:val="24"/>
                      <w:szCs w:val="24"/>
                    </w:rPr>
                    <w:t>Buscar a inserção do Nutricionista nas Políticas públicas e Programas Institucionais relacionados à Alimentação e Nutrição junto ao</w:t>
                  </w:r>
                  <w:r w:rsidR="00E6589B">
                    <w:rPr>
                      <w:rFonts w:asciiTheme="minorHAnsi" w:hAnsiTheme="minorHAnsi" w:cs="Arial"/>
                      <w:sz w:val="24"/>
                      <w:szCs w:val="24"/>
                    </w:rPr>
                    <w:t>s</w:t>
                  </w:r>
                  <w:r w:rsidRPr="00C07EBD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Município</w:t>
                  </w:r>
                  <w:r w:rsidR="00E6589B">
                    <w:rPr>
                      <w:rFonts w:asciiTheme="minorHAnsi" w:hAnsiTheme="minorHAnsi" w:cs="Arial"/>
                      <w:sz w:val="24"/>
                      <w:szCs w:val="24"/>
                    </w:rPr>
                    <w:t>s v</w:t>
                  </w:r>
                  <w:r w:rsidR="00054E76">
                    <w:rPr>
                      <w:rFonts w:asciiTheme="minorHAnsi" w:hAnsiTheme="minorHAnsi" w:cs="Arial"/>
                      <w:sz w:val="24"/>
                      <w:szCs w:val="24"/>
                    </w:rPr>
                    <w:t>i</w:t>
                  </w:r>
                  <w:r w:rsidR="00E6589B">
                    <w:rPr>
                      <w:rFonts w:asciiTheme="minorHAnsi" w:hAnsiTheme="minorHAnsi" w:cs="Arial"/>
                      <w:sz w:val="24"/>
                      <w:szCs w:val="24"/>
                    </w:rPr>
                    <w:t>s</w:t>
                  </w:r>
                  <w:r w:rsidR="00054E76">
                    <w:rPr>
                      <w:rFonts w:asciiTheme="minorHAnsi" w:hAnsiTheme="minorHAnsi" w:cs="Arial"/>
                      <w:sz w:val="24"/>
                      <w:szCs w:val="24"/>
                    </w:rPr>
                    <w:t>i</w:t>
                  </w:r>
                  <w:r w:rsidR="00E6589B">
                    <w:rPr>
                      <w:rFonts w:asciiTheme="minorHAnsi" w:hAnsiTheme="minorHAnsi" w:cs="Arial"/>
                      <w:sz w:val="24"/>
                      <w:szCs w:val="24"/>
                    </w:rPr>
                    <w:t>tados</w:t>
                  </w:r>
                  <w:r w:rsidRPr="00C07EBD">
                    <w:rPr>
                      <w:rFonts w:asciiTheme="minorHAnsi" w:hAnsiTheme="minorHAnsi" w:cs="Arial"/>
                      <w:sz w:val="24"/>
                      <w:szCs w:val="24"/>
                    </w:rPr>
                    <w:t>.</w:t>
                  </w:r>
                </w:p>
                <w:p w:rsidR="00530478" w:rsidRDefault="00530478" w:rsidP="00381B9F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ind w:left="555" w:right="169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3576FA">
                    <w:rPr>
                      <w:rFonts w:cs="Arial"/>
                      <w:sz w:val="24"/>
                      <w:szCs w:val="24"/>
                    </w:rPr>
                    <w:t>Buscar a valorização da profissão nas áreas prioritárias de inserção do Nutricionista, que contemplem as Políticas e Programas Institucionais relacionados à Alimentação e Nutrição junto ao município, quais sejam: Nutrição Clínica, Alimentação Escolar e Saúde Coletiva;</w:t>
                  </w:r>
                </w:p>
                <w:p w:rsidR="00530478" w:rsidRPr="00A008C5" w:rsidRDefault="00381B9F" w:rsidP="00D51C6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ind w:left="555" w:right="169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51C63">
                    <w:rPr>
                      <w:rFonts w:cs="Arial"/>
                      <w:sz w:val="24"/>
                      <w:szCs w:val="24"/>
                    </w:rPr>
                    <w:t>Consolidar parcerias com instituições que tenham em seu seguimento institucional o exercício da profissão de Nutricionista;</w:t>
                  </w:r>
                </w:p>
              </w:tc>
              <w:tc>
                <w:tcPr>
                  <w:tcW w:w="5432" w:type="dxa"/>
                </w:tcPr>
                <w:p w:rsidR="00710FA3" w:rsidRDefault="00710FA3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62AF0" w:rsidRPr="00892CA3" w:rsidTr="005C3845">
              <w:trPr>
                <w:trHeight w:val="64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C62AF0" w:rsidRPr="00940E21" w:rsidRDefault="00C62AF0" w:rsidP="00E35F0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62AF0" w:rsidRPr="00C62AF0" w:rsidRDefault="00C62AF0" w:rsidP="00A964C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0" w:lineRule="atLeast"/>
                    <w:ind w:left="555" w:right="140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Entre os meses de 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janeiro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a dezembro de 201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5432" w:type="dxa"/>
                </w:tcPr>
                <w:p w:rsidR="00C62AF0" w:rsidRDefault="00C62AF0" w:rsidP="00E35F0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892CA3" w:rsidTr="00596F3A">
              <w:trPr>
                <w:trHeight w:val="64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BE36F1" w:rsidRPr="00770656" w:rsidRDefault="00BE36F1" w:rsidP="008F351A">
                  <w:pPr>
                    <w:pStyle w:val="Ttulo2"/>
                    <w:shd w:val="clear" w:color="auto" w:fill="FFFFFF"/>
                    <w:spacing w:before="0" w:after="375" w:line="405" w:lineRule="atLeast"/>
                    <w:rPr>
                      <w:rFonts w:ascii="Calibri" w:hAnsi="Calibri"/>
                      <w:sz w:val="24"/>
                      <w:szCs w:val="24"/>
                      <w:lang w:eastAsia="pt-BR"/>
                    </w:rPr>
                  </w:pPr>
                  <w:r w:rsidRPr="00892CA3">
                    <w:rPr>
                      <w:rFonts w:ascii="Calibri" w:hAnsi="Calibri" w:cs="Arial"/>
                      <w:b/>
                      <w:bCs/>
                      <w:color w:val="auto"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8F351A">
                    <w:rPr>
                      <w:rFonts w:ascii="Calibri" w:hAnsi="Calibri" w:cs="Arial"/>
                      <w:b/>
                      <w:bCs/>
                      <w:color w:val="auto"/>
                      <w:sz w:val="24"/>
                      <w:szCs w:val="24"/>
                      <w:lang w:eastAsia="pt-BR"/>
                    </w:rPr>
                    <w:t>5</w:t>
                  </w:r>
                  <w:r w:rsidRPr="00892CA3">
                    <w:rPr>
                      <w:rFonts w:ascii="Calibri" w:hAnsi="Calibri" w:cs="Arial"/>
                      <w:b/>
                      <w:bCs/>
                      <w:color w:val="auto"/>
                      <w:sz w:val="24"/>
                      <w:szCs w:val="24"/>
                      <w:lang w:eastAsia="pt-BR"/>
                    </w:rPr>
                    <w:t>:  </w:t>
                  </w:r>
                  <w:r>
                    <w:rPr>
                      <w:rFonts w:ascii="Calibri" w:hAnsi="Calibri" w:cs="Arial"/>
                      <w:b/>
                      <w:bCs/>
                      <w:color w:val="auto"/>
                      <w:sz w:val="24"/>
                      <w:szCs w:val="24"/>
                      <w:lang w:eastAsia="pt-BR"/>
                    </w:rPr>
                    <w:t>Reuniões da Comissão de Fiscalização</w:t>
                  </w:r>
                </w:p>
              </w:tc>
              <w:tc>
                <w:tcPr>
                  <w:tcW w:w="5432" w:type="dxa"/>
                </w:tcPr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940E21" w:rsidTr="005C3845">
              <w:trPr>
                <w:trHeight w:val="89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C62AF0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2748FA" w:rsidRDefault="002748FA" w:rsidP="002748F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2748FA" w:rsidRDefault="002748FA" w:rsidP="002748F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2748FA" w:rsidRPr="002748FA" w:rsidRDefault="002748FA" w:rsidP="002748F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B72FBF" w:rsidRPr="00940E21" w:rsidRDefault="002748FA" w:rsidP="002748FA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Fiscal</w:t>
                  </w:r>
                </w:p>
              </w:tc>
              <w:tc>
                <w:tcPr>
                  <w:tcW w:w="5432" w:type="dxa"/>
                </w:tcPr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BE36F1" w:rsidRPr="000A3F43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</w:p>
                <w:p w:rsidR="00BE36F1" w:rsidRPr="00940E2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Fiscal</w:t>
                  </w:r>
                </w:p>
              </w:tc>
            </w:tr>
            <w:tr w:rsidR="00B72FBF" w:rsidRPr="00940E21" w:rsidTr="00596F3A">
              <w:trPr>
                <w:trHeight w:val="129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B72FBF" w:rsidRPr="007708FC" w:rsidRDefault="00B72FBF" w:rsidP="00B72FBF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 xml:space="preserve">Monitorar a execução </w:t>
                  </w:r>
                  <w:r>
                    <w:rPr>
                      <w:color w:val="292425"/>
                      <w:sz w:val="24"/>
                      <w:szCs w:val="24"/>
                    </w:rPr>
                    <w:t xml:space="preserve">da ação fiscal 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>e avalia</w:t>
                  </w:r>
                  <w:r>
                    <w:rPr>
                      <w:color w:val="292425"/>
                      <w:sz w:val="24"/>
                      <w:szCs w:val="24"/>
                    </w:rPr>
                    <w:t>ção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292425"/>
                      <w:sz w:val="24"/>
                      <w:szCs w:val="24"/>
                    </w:rPr>
                    <w:t>d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 xml:space="preserve">os Projetos </w:t>
                  </w:r>
                  <w:r>
                    <w:rPr>
                      <w:color w:val="292425"/>
                      <w:sz w:val="24"/>
                      <w:szCs w:val="24"/>
                    </w:rPr>
                    <w:t>e de F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 xml:space="preserve">iscalização </w:t>
                  </w:r>
                  <w:r>
                    <w:rPr>
                      <w:color w:val="292425"/>
                      <w:sz w:val="24"/>
                      <w:szCs w:val="24"/>
                    </w:rPr>
                    <w:t>previstos no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 xml:space="preserve"> Plano de Ações e Metas de 201</w:t>
                  </w:r>
                  <w:r>
                    <w:rPr>
                      <w:color w:val="292425"/>
                      <w:sz w:val="24"/>
                      <w:szCs w:val="24"/>
                    </w:rPr>
                    <w:t>8</w:t>
                  </w:r>
                  <w:r w:rsidRPr="001F514B">
                    <w:rPr>
                      <w:color w:val="292425"/>
                      <w:sz w:val="24"/>
                      <w:szCs w:val="24"/>
                    </w:rPr>
                    <w:t>.</w:t>
                  </w:r>
                </w:p>
                <w:p w:rsidR="00B72FBF" w:rsidRPr="00940E21" w:rsidRDefault="00B72FBF" w:rsidP="00B72FBF">
                  <w:pPr>
                    <w:pStyle w:val="Corpodetexto"/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7708FC">
                    <w:rPr>
                      <w:b/>
                      <w:sz w:val="24"/>
                      <w:szCs w:val="24"/>
                    </w:rPr>
                    <w:t xml:space="preserve">Metas: </w:t>
                  </w:r>
                  <w:r w:rsidRPr="001F514B">
                    <w:rPr>
                      <w:sz w:val="24"/>
                      <w:szCs w:val="24"/>
                    </w:rPr>
                    <w:t>Contribuir para maior efetividade das ações fiscais e avaliar a eficácia dos Projetos de Fiscalização</w:t>
                  </w:r>
                  <w:r>
                    <w:rPr>
                      <w:sz w:val="24"/>
                      <w:szCs w:val="24"/>
                    </w:rPr>
                    <w:t xml:space="preserve"> do CRN/7</w:t>
                  </w:r>
                  <w:r w:rsidRPr="001F514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32" w:type="dxa"/>
                </w:tcPr>
                <w:p w:rsidR="00B72FBF" w:rsidRDefault="00B72FBF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Monitorar a execução das ações fiscais e avaliar os projetos e as ações de fiscalização previstas no Plano de Ações e Meta de 2018.</w:t>
                  </w:r>
                </w:p>
                <w:p w:rsidR="00B72FBF" w:rsidRPr="00940E21" w:rsidRDefault="00B72FBF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Contribuir para maior efetividade das ações fiscais e avaliar a eficácia dos Projetos de Fiscalização realizados.</w:t>
                  </w:r>
                </w:p>
              </w:tc>
            </w:tr>
            <w:tr w:rsidR="00CD5B14" w:rsidRPr="00940E21" w:rsidTr="005C3845">
              <w:trPr>
                <w:trHeight w:val="129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CD5B14" w:rsidRPr="007708FC" w:rsidRDefault="00CD5B14" w:rsidP="00B72FBF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b/>
                      <w:color w:val="292425"/>
                      <w:sz w:val="24"/>
                      <w:szCs w:val="24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D5B14" w:rsidRDefault="00F3157D" w:rsidP="00F3157D">
                  <w:pPr>
                    <w:pStyle w:val="Corpodetexto"/>
                    <w:numPr>
                      <w:ilvl w:val="0"/>
                      <w:numId w:val="29"/>
                    </w:numPr>
                    <w:spacing w:line="249" w:lineRule="auto"/>
                    <w:ind w:right="127"/>
                    <w:jc w:val="both"/>
                    <w:rPr>
                      <w:color w:val="292425"/>
                      <w:sz w:val="24"/>
                      <w:szCs w:val="24"/>
                    </w:rPr>
                  </w:pPr>
                  <w:r w:rsidRPr="00F3157D">
                    <w:rPr>
                      <w:color w:val="292425"/>
                      <w:sz w:val="24"/>
                      <w:szCs w:val="24"/>
                    </w:rPr>
                    <w:t>Realizar reuniões quinzenais objetivando analisar e deliberar sobre processo de infração, denúncias, e quaisquer demandas da fiscalização</w:t>
                  </w:r>
                  <w:r>
                    <w:rPr>
                      <w:color w:val="292425"/>
                      <w:sz w:val="24"/>
                      <w:szCs w:val="24"/>
                    </w:rPr>
                    <w:t>;</w:t>
                  </w:r>
                </w:p>
                <w:p w:rsidR="00F3157D" w:rsidRPr="00F3157D" w:rsidRDefault="00F3157D" w:rsidP="00F3157D">
                  <w:pPr>
                    <w:pStyle w:val="Corpodetexto"/>
                    <w:numPr>
                      <w:ilvl w:val="0"/>
                      <w:numId w:val="29"/>
                    </w:numPr>
                    <w:spacing w:line="249" w:lineRule="auto"/>
                    <w:ind w:right="127"/>
                    <w:jc w:val="both"/>
                    <w:rPr>
                      <w:color w:val="292425"/>
                      <w:sz w:val="24"/>
                      <w:szCs w:val="24"/>
                    </w:rPr>
                  </w:pPr>
                  <w:r>
                    <w:rPr>
                      <w:color w:val="292425"/>
                      <w:sz w:val="24"/>
                      <w:szCs w:val="24"/>
                    </w:rPr>
                    <w:t>Avaliar as ações de fiscalização, cumprimento de cronogramas e metas da ação fiscal.</w:t>
                  </w:r>
                </w:p>
              </w:tc>
              <w:tc>
                <w:tcPr>
                  <w:tcW w:w="5432" w:type="dxa"/>
                </w:tcPr>
                <w:p w:rsidR="00CD5B14" w:rsidRDefault="00CD5B14" w:rsidP="001B138E">
                  <w:pPr>
                    <w:pStyle w:val="Corpodetexto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2FBF" w:rsidRPr="00940E21" w:rsidTr="005C3845">
              <w:trPr>
                <w:trHeight w:val="129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5C3845" w:rsidRPr="005C3845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B72FBF" w:rsidRPr="009B5DE9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B72FBF" w:rsidRPr="001F514B" w:rsidRDefault="002748FA" w:rsidP="00B064AC">
                  <w:pPr>
                    <w:pStyle w:val="Corpodetexto"/>
                    <w:numPr>
                      <w:ilvl w:val="0"/>
                      <w:numId w:val="28"/>
                    </w:numPr>
                    <w:spacing w:line="249" w:lineRule="auto"/>
                    <w:ind w:left="465" w:right="127"/>
                    <w:jc w:val="both"/>
                    <w:rPr>
                      <w:color w:val="292425"/>
                      <w:sz w:val="24"/>
                      <w:szCs w:val="24"/>
                    </w:rPr>
                  </w:pPr>
                  <w:r w:rsidRPr="008513A2">
                    <w:rPr>
                      <w:sz w:val="24"/>
                      <w:szCs w:val="24"/>
                    </w:rPr>
                    <w:t xml:space="preserve">Foram realizadas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Pr="008513A2">
                    <w:rPr>
                      <w:sz w:val="24"/>
                      <w:szCs w:val="24"/>
                    </w:rPr>
                    <w:t xml:space="preserve"> reuniões da Comissão de Fiscalização com equipe </w:t>
                  </w:r>
                  <w:r w:rsidR="00CD5B14">
                    <w:rPr>
                      <w:sz w:val="24"/>
                      <w:szCs w:val="24"/>
                    </w:rPr>
                    <w:t xml:space="preserve">técnica </w:t>
                  </w:r>
                  <w:r w:rsidRPr="008513A2">
                    <w:rPr>
                      <w:sz w:val="24"/>
                      <w:szCs w:val="24"/>
                    </w:rPr>
                    <w:t>de trabalho no exercício de 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8513A2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5432" w:type="dxa"/>
                </w:tcPr>
                <w:p w:rsidR="00B72FBF" w:rsidRDefault="00B72FBF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8513A2" w:rsidTr="005C3845">
              <w:trPr>
                <w:trHeight w:val="20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BE36F1" w:rsidRPr="00940E21" w:rsidRDefault="00A964C0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BE36F1" w:rsidRPr="00940E21" w:rsidRDefault="008F2DBB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Entre os meses de 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janeiro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a dezembro de 201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5432" w:type="dxa"/>
                </w:tcPr>
                <w:p w:rsidR="00BE36F1" w:rsidRPr="008513A2" w:rsidRDefault="00BE36F1" w:rsidP="00BE36F1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8513A2">
                    <w:rPr>
                      <w:sz w:val="24"/>
                      <w:szCs w:val="24"/>
                    </w:rPr>
                    <w:t xml:space="preserve">Foram realizadas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Pr="008513A2">
                    <w:rPr>
                      <w:sz w:val="24"/>
                      <w:szCs w:val="24"/>
                    </w:rPr>
                    <w:t xml:space="preserve"> reuniões da Comissão de Fiscalização com equipe de trabalho no exercício de 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8513A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BE36F1" w:rsidRPr="00940E21" w:rsidTr="00596F3A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PROJETO</w:t>
                  </w: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2: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Contribuir para o aperfeiçoamento da equipe de fiscalização e dos profissionais de nutrição visitados nas ações fiscais.</w:t>
                  </w:r>
                </w:p>
              </w:tc>
            </w:tr>
            <w:tr w:rsidR="00BE36F1" w:rsidRPr="00940E21" w:rsidTr="00596F3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931B4E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A5457F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6</w:t>
                  </w: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: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Participação da equipe técnica de fiscais no </w:t>
                  </w:r>
                  <w:r w:rsidR="00931B4E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Seminário Regional do CRN7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106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Fiscal</w:t>
                  </w:r>
                </w:p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BE36F1" w:rsidRPr="00940E21" w:rsidRDefault="00BE36F1" w:rsidP="00BE36F1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</w:p>
              </w:tc>
            </w:tr>
            <w:tr w:rsidR="00596F3A" w:rsidRPr="00940E21" w:rsidTr="00596F3A">
              <w:trPr>
                <w:gridAfter w:val="1"/>
                <w:wAfter w:w="5432" w:type="dxa"/>
                <w:trHeight w:val="106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596F3A" w:rsidRPr="007708FC" w:rsidRDefault="00596F3A" w:rsidP="00596F3A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B81AC5">
                    <w:rPr>
                      <w:color w:val="292425"/>
                      <w:sz w:val="24"/>
                      <w:szCs w:val="24"/>
                    </w:rPr>
                    <w:t>Capacitação continuada e</w:t>
                  </w:r>
                  <w:r>
                    <w:rPr>
                      <w:b/>
                      <w:color w:val="29242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292425"/>
                      <w:sz w:val="24"/>
                      <w:szCs w:val="24"/>
                    </w:rPr>
                    <w:t>Integração da equipe técnica de fiscais da Jurisdição.</w:t>
                  </w:r>
                </w:p>
                <w:p w:rsidR="00596F3A" w:rsidRPr="00596F3A" w:rsidRDefault="00596F3A" w:rsidP="00BF0407">
                  <w:pPr>
                    <w:pStyle w:val="Corpodetexto"/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7708FC">
                    <w:rPr>
                      <w:b/>
                      <w:sz w:val="24"/>
                      <w:szCs w:val="24"/>
                    </w:rPr>
                    <w:t xml:space="preserve">Metas: </w:t>
                  </w:r>
                  <w:r w:rsidRPr="007708FC">
                    <w:rPr>
                      <w:sz w:val="24"/>
                      <w:szCs w:val="24"/>
                    </w:rPr>
                    <w:t xml:space="preserve">Contribuir para o aprimoramento técnico </w:t>
                  </w:r>
                  <w:r>
                    <w:rPr>
                      <w:sz w:val="24"/>
                      <w:szCs w:val="24"/>
                    </w:rPr>
                    <w:t xml:space="preserve">e qualificação </w:t>
                  </w:r>
                  <w:r w:rsidRPr="007708FC"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z w:val="24"/>
                      <w:szCs w:val="24"/>
                    </w:rPr>
                    <w:t>s fiscais para maior efetividade das ações de fiscalização do CRN/7</w:t>
                  </w:r>
                  <w:r w:rsidRPr="007708F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E36F1" w:rsidRPr="00940E21" w:rsidTr="00DA3E9B">
              <w:trPr>
                <w:gridAfter w:val="1"/>
                <w:wAfter w:w="5432" w:type="dxa"/>
                <w:trHeight w:val="176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7A16D3" w:rsidRDefault="00BE36F1" w:rsidP="000A3692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300" w:afterAutospacing="0"/>
                    <w:jc w:val="both"/>
                  </w:pPr>
                  <w:r w:rsidRPr="007A16D3">
                    <w:rPr>
                      <w:rFonts w:ascii="Calibri" w:hAnsi="Calibri" w:cs="Arial"/>
                      <w:color w:val="000000"/>
                    </w:rPr>
                    <w:t xml:space="preserve">Promover o debate e a reflexão sobre </w:t>
                  </w:r>
                  <w:r w:rsidR="000A3692">
                    <w:rPr>
                      <w:rFonts w:ascii="Calibri" w:hAnsi="Calibri" w:cs="Arial"/>
                      <w:color w:val="000000"/>
                    </w:rPr>
                    <w:t xml:space="preserve">a condução da fiscalização em situações adversas, a postura do fiscal e outros </w:t>
                  </w:r>
                  <w:r w:rsidRPr="007A16D3">
                    <w:rPr>
                      <w:rFonts w:ascii="Calibri" w:hAnsi="Calibri" w:cs="Arial"/>
                      <w:color w:val="000000"/>
                    </w:rPr>
                    <w:t xml:space="preserve">diversos assuntos, contribuindo para </w:t>
                  </w:r>
                  <w:r w:rsidR="000A3692">
                    <w:rPr>
                      <w:rFonts w:ascii="Calibri" w:hAnsi="Calibri" w:cs="Arial"/>
                      <w:color w:val="000000"/>
                    </w:rPr>
                    <w:t>melhor d</w:t>
                  </w:r>
                  <w:r w:rsidRPr="007A16D3">
                    <w:rPr>
                      <w:rFonts w:ascii="Calibri" w:hAnsi="Calibri" w:cs="Arial"/>
                      <w:color w:val="000000"/>
                    </w:rPr>
                    <w:t>esempenho nas áreas de fiscali</w:t>
                  </w:r>
                  <w:r w:rsidR="00BF0407">
                    <w:rPr>
                      <w:rFonts w:ascii="Calibri" w:hAnsi="Calibri" w:cs="Arial"/>
                      <w:color w:val="000000"/>
                    </w:rPr>
                    <w:t xml:space="preserve">zação, normatização </w:t>
                  </w:r>
                  <w:proofErr w:type="gramStart"/>
                  <w:r>
                    <w:rPr>
                      <w:rFonts w:ascii="Calibri" w:hAnsi="Calibri" w:cs="Arial"/>
                      <w:color w:val="000000"/>
                    </w:rPr>
                    <w:t>e </w:t>
                  </w:r>
                  <w:r w:rsidR="00BF0407">
                    <w:rPr>
                      <w:rFonts w:ascii="Calibri" w:hAnsi="Calibri" w:cs="Arial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Arial"/>
                      <w:color w:val="000000"/>
                    </w:rPr>
                    <w:t>ético</w:t>
                  </w:r>
                  <w:proofErr w:type="gramEnd"/>
                  <w:r>
                    <w:rPr>
                      <w:rFonts w:ascii="Calibri" w:hAnsi="Calibri" w:cs="Arial"/>
                      <w:color w:val="000000"/>
                    </w:rPr>
                    <w:t xml:space="preserve"> d</w:t>
                  </w:r>
                  <w:r w:rsidRPr="007A16D3">
                    <w:rPr>
                      <w:rFonts w:ascii="Calibri" w:hAnsi="Calibri" w:cs="Arial"/>
                      <w:color w:val="000000"/>
                    </w:rPr>
                    <w:t>a profissão.</w:t>
                  </w: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820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52BEC" w:rsidRPr="005C3845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BE36F1" w:rsidRPr="00756FFA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7A16D3" w:rsidRDefault="00576FD9" w:rsidP="00576FD9">
                  <w:pPr>
                    <w:pStyle w:val="NormalWeb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300" w:afterAutospacing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Não foi realizado devido o processo de contratação dos novos fiscais</w:t>
                  </w:r>
                  <w:r w:rsidR="00BE36F1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0A3692" w:rsidRPr="00940E21" w:rsidTr="00A0294A">
              <w:trPr>
                <w:gridAfter w:val="1"/>
                <w:wAfter w:w="5432" w:type="dxa"/>
                <w:trHeight w:val="219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Pr="00940E21" w:rsidRDefault="000A3692" w:rsidP="00300E86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300E86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7</w:t>
                  </w: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: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Participação da equipe técnica de fiscais no CONBRAN. </w:t>
                  </w:r>
                </w:p>
              </w:tc>
            </w:tr>
            <w:tr w:rsidR="000A3692" w:rsidRPr="00940E21" w:rsidTr="005C3845">
              <w:trPr>
                <w:gridAfter w:val="1"/>
                <w:wAfter w:w="5432" w:type="dxa"/>
                <w:trHeight w:val="106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Pr="00940E21" w:rsidRDefault="000A3692" w:rsidP="00A0294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Default="000A3692" w:rsidP="00A0294A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0A3692" w:rsidRDefault="000A3692" w:rsidP="00A0294A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Fiscal</w:t>
                  </w:r>
                </w:p>
                <w:p w:rsidR="000A3692" w:rsidRDefault="000A3692" w:rsidP="00A0294A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0A3692" w:rsidRPr="00940E21" w:rsidRDefault="000A3692" w:rsidP="00A0294A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</w:p>
              </w:tc>
            </w:tr>
            <w:tr w:rsidR="000A3692" w:rsidRPr="00596F3A" w:rsidTr="00A0294A">
              <w:trPr>
                <w:gridAfter w:val="1"/>
                <w:wAfter w:w="5432" w:type="dxa"/>
                <w:trHeight w:val="106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0A3692" w:rsidRPr="00DA3E9B" w:rsidRDefault="000A3692" w:rsidP="00DA3E9B">
                  <w:pPr>
                    <w:tabs>
                      <w:tab w:val="right" w:pos="18749"/>
                    </w:tabs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A3E9B">
                    <w:rPr>
                      <w:rFonts w:asciiTheme="minorHAnsi" w:hAnsiTheme="minorHAnsi" w:cs="Arial"/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DA3E9B">
                    <w:rPr>
                      <w:rFonts w:asciiTheme="minorHAnsi" w:hAnsiTheme="minorHAnsi" w:cs="Arial"/>
                      <w:sz w:val="24"/>
                      <w:szCs w:val="24"/>
                    </w:rPr>
                    <w:t>Aprimoramento técnico-científico, Motivação e valorização da equipe.</w:t>
                  </w:r>
                </w:p>
                <w:p w:rsidR="000A3692" w:rsidRPr="00596F3A" w:rsidRDefault="000A3692" w:rsidP="00DA3E9B">
                  <w:pPr>
                    <w:pStyle w:val="Corpodetexto"/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DA3E9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Metas: </w:t>
                  </w:r>
                  <w:r w:rsidRPr="00DA3E9B">
                    <w:rPr>
                      <w:rFonts w:asciiTheme="minorHAnsi" w:hAnsiTheme="minorHAnsi"/>
                      <w:sz w:val="24"/>
                      <w:szCs w:val="24"/>
                    </w:rPr>
                    <w:t>Contribuir para a qualificação técnica dos fiscais para melhoria das ações de fiscalização do CRN/7.</w:t>
                  </w:r>
                </w:p>
              </w:tc>
            </w:tr>
            <w:tr w:rsidR="000A3692" w:rsidRPr="007A16D3" w:rsidTr="005C3845">
              <w:trPr>
                <w:gridAfter w:val="1"/>
                <w:wAfter w:w="5432" w:type="dxa"/>
                <w:trHeight w:val="2315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Pr="00940E21" w:rsidRDefault="000A3692" w:rsidP="00A0294A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Pr="007A16D3" w:rsidRDefault="000A3692" w:rsidP="00A0294A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300" w:afterAutospacing="0"/>
                    <w:jc w:val="both"/>
                  </w:pPr>
                  <w:r w:rsidRPr="007A16D3">
                    <w:rPr>
                      <w:rFonts w:ascii="Calibri" w:hAnsi="Calibri" w:cs="Arial"/>
                      <w:color w:val="000000"/>
                    </w:rPr>
                    <w:t>Promover o debate e a reflexão sobre diversos assuntos, contribuindo para que os componentes do Sistema CFN/CRN discutam questões relacionadas à sua forma de atuação, bem como às estratégias e condutas adotadas para o melhor desempenho nas áreas de fiscali</w:t>
                  </w:r>
                  <w:r>
                    <w:rPr>
                      <w:rFonts w:ascii="Calibri" w:hAnsi="Calibri" w:cs="Arial"/>
                      <w:color w:val="000000"/>
                    </w:rPr>
                    <w:t xml:space="preserve">zação, normatização </w:t>
                  </w:r>
                  <w:proofErr w:type="gramStart"/>
                  <w:r>
                    <w:rPr>
                      <w:rFonts w:ascii="Calibri" w:hAnsi="Calibri" w:cs="Arial"/>
                      <w:color w:val="000000"/>
                    </w:rPr>
                    <w:t>e  ético</w:t>
                  </w:r>
                  <w:proofErr w:type="gramEnd"/>
                  <w:r>
                    <w:rPr>
                      <w:rFonts w:ascii="Calibri" w:hAnsi="Calibri" w:cs="Arial"/>
                      <w:color w:val="000000"/>
                    </w:rPr>
                    <w:t xml:space="preserve"> d</w:t>
                  </w:r>
                  <w:r w:rsidRPr="007A16D3">
                    <w:rPr>
                      <w:rFonts w:ascii="Calibri" w:hAnsi="Calibri" w:cs="Arial"/>
                      <w:color w:val="000000"/>
                    </w:rPr>
                    <w:t>a profissão, associadas aos atuais aspectos sociais, políticos e econômicos do País.</w:t>
                  </w:r>
                </w:p>
              </w:tc>
            </w:tr>
            <w:tr w:rsidR="000A3692" w:rsidRPr="007A16D3" w:rsidTr="005C3845">
              <w:trPr>
                <w:gridAfter w:val="1"/>
                <w:wAfter w:w="5432" w:type="dxa"/>
                <w:trHeight w:val="820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52BEC" w:rsidRPr="005C3845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0A3692" w:rsidRPr="00756FFA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A3692" w:rsidRPr="007A16D3" w:rsidRDefault="00BD420A" w:rsidP="00A0294A">
                  <w:pPr>
                    <w:pStyle w:val="NormalWeb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300" w:afterAutospacing="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Houve a participação da equipe técnica no CONBRAN, realizado em Brasília- DF, em abril de 2018.</w:t>
                  </w:r>
                </w:p>
              </w:tc>
            </w:tr>
            <w:tr w:rsidR="00BE36F1" w:rsidRPr="00940E21" w:rsidTr="00596F3A">
              <w:trPr>
                <w:gridAfter w:val="1"/>
                <w:wAfter w:w="5432" w:type="dxa"/>
                <w:trHeight w:val="603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770656" w:rsidRDefault="00BE36F1" w:rsidP="00825757">
                  <w:pPr>
                    <w:pStyle w:val="Corpodetexto"/>
                    <w:spacing w:line="276" w:lineRule="auto"/>
                    <w:jc w:val="both"/>
                    <w:rPr>
                      <w:sz w:val="24"/>
                      <w:szCs w:val="24"/>
                      <w:lang w:eastAsia="pt-BR"/>
                    </w:rPr>
                  </w:pPr>
                  <w:r w:rsidRPr="00892CA3"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300E86"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8</w:t>
                  </w:r>
                  <w:r w:rsidRPr="00892CA3"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:  </w:t>
                  </w:r>
                  <w:r w:rsidR="00825757" w:rsidRPr="005B0912">
                    <w:rPr>
                      <w:b/>
                      <w:sz w:val="24"/>
                      <w:szCs w:val="24"/>
                    </w:rPr>
                    <w:t>Participação das Reuniões, Encontros e Jornadas de Fiscalização do Sistema CFN/CRN.</w:t>
                  </w:r>
                </w:p>
              </w:tc>
            </w:tr>
            <w:tr w:rsidR="00825757" w:rsidRPr="00940E21" w:rsidTr="00596F3A">
              <w:trPr>
                <w:gridAfter w:val="1"/>
                <w:wAfter w:w="5432" w:type="dxa"/>
                <w:trHeight w:val="603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825757" w:rsidRPr="007708FC" w:rsidRDefault="00825757" w:rsidP="00825757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sz w:val="24"/>
                      <w:szCs w:val="24"/>
                    </w:rPr>
                  </w:pPr>
                  <w:r w:rsidRPr="007708FC">
                    <w:rPr>
                      <w:b/>
                      <w:color w:val="292425"/>
                      <w:sz w:val="24"/>
                      <w:szCs w:val="24"/>
                    </w:rPr>
                    <w:t xml:space="preserve">Objetivos: </w:t>
                  </w:r>
                  <w:r w:rsidRPr="00822C2B">
                    <w:rPr>
                      <w:color w:val="292425"/>
                      <w:sz w:val="24"/>
                      <w:szCs w:val="24"/>
                    </w:rPr>
                    <w:t xml:space="preserve">Implementar a Política Nacional de Fiscalização </w:t>
                  </w:r>
                  <w:r>
                    <w:rPr>
                      <w:color w:val="292425"/>
                      <w:sz w:val="24"/>
                      <w:szCs w:val="24"/>
                    </w:rPr>
                    <w:t>–</w:t>
                  </w:r>
                  <w:r w:rsidRPr="00822C2B">
                    <w:rPr>
                      <w:color w:val="292425"/>
                      <w:sz w:val="24"/>
                      <w:szCs w:val="24"/>
                    </w:rPr>
                    <w:t xml:space="preserve"> PNF</w:t>
                  </w:r>
                  <w:r>
                    <w:rPr>
                      <w:color w:val="292425"/>
                      <w:sz w:val="24"/>
                      <w:szCs w:val="24"/>
                    </w:rPr>
                    <w:t>, revisão de normas do Sistema CFN/CRN e Instrumentos de trabalho da ação de fiscalização.</w:t>
                  </w:r>
                </w:p>
                <w:p w:rsidR="00825757" w:rsidRPr="00892CA3" w:rsidRDefault="00825757" w:rsidP="00825757">
                  <w:pPr>
                    <w:pStyle w:val="Corpodetexto"/>
                    <w:spacing w:line="276" w:lineRule="auto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708FC">
                    <w:rPr>
                      <w:b/>
                      <w:sz w:val="24"/>
                      <w:szCs w:val="24"/>
                    </w:rPr>
                    <w:t xml:space="preserve">Metas: </w:t>
                  </w:r>
                  <w:r w:rsidRPr="001F514B">
                    <w:rPr>
                      <w:sz w:val="24"/>
                      <w:szCs w:val="24"/>
                    </w:rPr>
                    <w:t xml:space="preserve">Contribuir para maior efetividade das ações </w:t>
                  </w:r>
                  <w:r>
                    <w:rPr>
                      <w:sz w:val="24"/>
                      <w:szCs w:val="24"/>
                    </w:rPr>
                    <w:t>de</w:t>
                  </w:r>
                  <w:r w:rsidRPr="001F514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 w:rsidRPr="001F514B">
                    <w:rPr>
                      <w:sz w:val="24"/>
                      <w:szCs w:val="24"/>
                    </w:rPr>
                    <w:t>iscalização</w:t>
                  </w:r>
                  <w:r>
                    <w:rPr>
                      <w:sz w:val="24"/>
                      <w:szCs w:val="24"/>
                    </w:rPr>
                    <w:t xml:space="preserve"> do CRN/7</w:t>
                  </w:r>
                  <w:r w:rsidRPr="001F514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20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PÚBLICO ALVO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Coordenação do Setor de Fiscalização</w:t>
                  </w:r>
                </w:p>
                <w:p w:rsidR="00BE36F1" w:rsidRDefault="00E12C2F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Fiscais</w:t>
                  </w:r>
                </w:p>
                <w:p w:rsidR="00BE36F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 da Comissão de Fiscalização</w:t>
                  </w:r>
                </w:p>
                <w:p w:rsidR="00BE36F1" w:rsidRPr="00940E21" w:rsidRDefault="00BE36F1" w:rsidP="00BE36F1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Coordenadora Técnica</w:t>
                  </w: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129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56FD9" w:rsidRPr="00D56FD9" w:rsidRDefault="00BE36F1" w:rsidP="009C6009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</w:pPr>
                  <w:r w:rsidRPr="00D56FD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Discussão sobre as perspectivas da ação fiscalizatóri</w:t>
                  </w:r>
                  <w:r w:rsidR="00D56FD9" w:rsidRPr="00D56FD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a no cenário atual da Nutrição;</w:t>
                  </w:r>
                </w:p>
                <w:p w:rsidR="00D56FD9" w:rsidRDefault="00BE36F1" w:rsidP="00C643DF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0" w:lineRule="atLeast"/>
                    <w:ind w:right="140"/>
                    <w:jc w:val="both"/>
                  </w:pPr>
                  <w:r w:rsidRPr="00D56FD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Participação em palestras e oficinas diretamente ligadas às atividades dos nutricionistas que são visitados e orientados pelos fiscais</w:t>
                  </w:r>
                  <w:r w:rsidR="00D56FD9" w:rsidRPr="00D56FD9">
                    <w:rPr>
                      <w:rStyle w:val="Forte"/>
                      <w:rFonts w:cs="Arial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tbl>
                  <w:tblPr>
                    <w:tblW w:w="76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22"/>
                    <w:gridCol w:w="2238"/>
                  </w:tblGrid>
                  <w:tr w:rsidR="00D56FD9" w:rsidTr="00D56FD9">
                    <w:trPr>
                      <w:trHeight w:val="384"/>
                    </w:trPr>
                    <w:tc>
                      <w:tcPr>
                        <w:tcW w:w="7660" w:type="dxa"/>
                        <w:gridSpan w:val="2"/>
                      </w:tcPr>
                      <w:p w:rsidR="00D56FD9" w:rsidRPr="00D56FD9" w:rsidRDefault="00D56FD9" w:rsidP="00D56FD9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635" w:right="1418" w:hanging="35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56FD9">
                          <w:rPr>
                            <w:bCs/>
                            <w:sz w:val="22"/>
                            <w:szCs w:val="22"/>
                          </w:rPr>
                          <w:t>Técnicas de comunicação verbal e não verbal - mediação de conflitos, inteligência emocional - estratégias e ferramentas direcionadas ao exer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cício profissional dos fiscais;</w:t>
                        </w:r>
                      </w:p>
                    </w:tc>
                  </w:tr>
                  <w:tr w:rsidR="00D56FD9" w:rsidTr="00D56FD9">
                    <w:trPr>
                      <w:gridAfter w:val="1"/>
                      <w:wAfter w:w="2238" w:type="dxa"/>
                      <w:trHeight w:val="110"/>
                    </w:trPr>
                    <w:tc>
                      <w:tcPr>
                        <w:tcW w:w="5422" w:type="dxa"/>
                      </w:tcPr>
                      <w:p w:rsidR="00D56FD9" w:rsidRPr="00D56FD9" w:rsidRDefault="00D56FD9" w:rsidP="00D56FD9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jc w:val="both"/>
                        </w:pPr>
                        <w:r w:rsidRPr="00D56FD9">
                          <w:rPr>
                            <w:bCs/>
                          </w:rPr>
                          <w:t>O novo código de ética e conduta do nutricionista</w:t>
                        </w:r>
                        <w:r>
                          <w:rPr>
                            <w:bCs/>
                          </w:rPr>
                          <w:t>;</w:t>
                        </w:r>
                      </w:p>
                    </w:tc>
                  </w:tr>
                </w:tbl>
                <w:p w:rsidR="00BE36F1" w:rsidRPr="00E640AB" w:rsidRDefault="00D56FD9" w:rsidP="00426D5A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eastAsia="Times New Roman"/>
                    </w:rPr>
                  </w:pPr>
                  <w:r w:rsidRPr="00D56FD9">
                    <w:rPr>
                      <w:bCs/>
                    </w:rPr>
                    <w:t xml:space="preserve">Resolução </w:t>
                  </w:r>
                  <w:r>
                    <w:rPr>
                      <w:bCs/>
                    </w:rPr>
                    <w:t>CFN</w:t>
                  </w:r>
                  <w:r w:rsidRPr="00D56FD9">
                    <w:rPr>
                      <w:bCs/>
                    </w:rPr>
                    <w:t xml:space="preserve"> 600/2018 – pri</w:t>
                  </w:r>
                  <w:r>
                    <w:rPr>
                      <w:bCs/>
                    </w:rPr>
                    <w:t>ncipais desafios na ação fiscal;</w:t>
                  </w:r>
                </w:p>
                <w:p w:rsidR="00E640AB" w:rsidRPr="00940E21" w:rsidRDefault="00E640AB" w:rsidP="00E640AB">
                  <w:pPr>
                    <w:pStyle w:val="Default"/>
                    <w:ind w:left="720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20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C3845" w:rsidRPr="005C3845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BE36F1" w:rsidRPr="00940E21" w:rsidRDefault="005C3845" w:rsidP="005C3845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26D5A" w:rsidRPr="00426D5A" w:rsidRDefault="00426D5A" w:rsidP="00426D5A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t>Participação dos novos fiscais;</w:t>
                  </w:r>
                </w:p>
                <w:p w:rsidR="00BE36F1" w:rsidRPr="00426D5A" w:rsidRDefault="00BE36F1" w:rsidP="00426D5A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t xml:space="preserve">Capacitação da equipe de </w:t>
                  </w:r>
                  <w:r w:rsidR="00426D5A">
                    <w:t>fiscalização;</w:t>
                  </w:r>
                </w:p>
                <w:p w:rsidR="00426D5A" w:rsidRDefault="00426D5A" w:rsidP="00426D5A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Conhecimento de novas legislações e troca de experiências exitosas na fiscalização pelos regionais.</w:t>
                  </w:r>
                </w:p>
                <w:p w:rsidR="00E640AB" w:rsidRPr="00426D5A" w:rsidRDefault="00E640AB" w:rsidP="00E640AB">
                  <w:pPr>
                    <w:pStyle w:val="PargrafodaLista"/>
                    <w:spacing w:after="0" w:line="0" w:lineRule="atLeast"/>
                    <w:ind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21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40AB" w:rsidRDefault="00E640AB" w:rsidP="00BE36F1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</w:pPr>
                  <w:r w:rsidRPr="00E640AB"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 xml:space="preserve">Participação da </w:t>
                  </w:r>
                  <w:r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>c</w:t>
                  </w:r>
                  <w:r w:rsidRPr="00E640AB"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>oordenação em 2 reuniões de Coordenadores do Setor de Fiscalização</w:t>
                  </w:r>
                  <w:r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 xml:space="preserve"> do Sistema CFN/CRN;</w:t>
                  </w:r>
                </w:p>
                <w:p w:rsidR="00E640AB" w:rsidRPr="00E640AB" w:rsidRDefault="00E640AB" w:rsidP="00BE36F1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 xml:space="preserve">Participação da coordenação em </w:t>
                  </w:r>
                  <w:r w:rsidRPr="00E640AB"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 xml:space="preserve">03 reuniões </w:t>
                  </w:r>
                  <w:r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 xml:space="preserve">presencias e 02 por vídeo conferência </w:t>
                  </w:r>
                  <w:r w:rsidRPr="00E640AB">
                    <w:rPr>
                      <w:rStyle w:val="Forte"/>
                      <w:rFonts w:eastAsia="Times New Roman"/>
                      <w:b w:val="0"/>
                      <w:bCs w:val="0"/>
                      <w:sz w:val="24"/>
                      <w:szCs w:val="24"/>
                      <w:lang w:eastAsia="pt-BR"/>
                    </w:rPr>
                    <w:t>do GT para atualização dos Roteiros de Visita Técnica - RVT</w:t>
                  </w:r>
                </w:p>
                <w:p w:rsidR="00BE36F1" w:rsidRPr="0010181C" w:rsidRDefault="003D2F91" w:rsidP="006D71E9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0" w:lineRule="atLeast"/>
                    <w:ind w:right="140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pt-BR"/>
                    </w:rPr>
                  </w:pPr>
                  <w:r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Participação de toda a equipe de fiscais e coordenação na </w:t>
                  </w:r>
                  <w:r w:rsidR="00E640AB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VI Jornada de Fiscais: </w:t>
                  </w:r>
                  <w:r w:rsidR="00BE36F1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D845A7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7,28 e</w:t>
                  </w:r>
                  <w:r w:rsidR="00BE36F1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</w:t>
                  </w:r>
                  <w:r w:rsidR="00D845A7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="00BE36F1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de novembro de 201</w:t>
                  </w:r>
                  <w:r w:rsidR="00D845A7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8, em São Paulo/SP</w:t>
                  </w:r>
                  <w:r w:rsidR="00BE36F1" w:rsidRPr="006D71E9">
                    <w:rPr>
                      <w:rStyle w:val="Forte"/>
                      <w:rFonts w:cs="Arial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C267B" w:rsidRPr="00940E21" w:rsidTr="00A56AC8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9C267B" w:rsidRPr="007708FC" w:rsidRDefault="009C267B" w:rsidP="000712E5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b/>
                      <w:color w:val="292425"/>
                      <w:sz w:val="24"/>
                      <w:szCs w:val="24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AÇÃO </w:t>
                  </w:r>
                  <w:r w:rsidR="00300E86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9</w:t>
                  </w: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:  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“Projeto Roda de Conversa com os nutricionistas e TND: Diálogo sobre as relações e condições de trabalho”.</w:t>
                  </w:r>
                </w:p>
              </w:tc>
            </w:tr>
            <w:tr w:rsidR="00DD5DB3" w:rsidRPr="00940E21" w:rsidTr="00A56AC8">
              <w:trPr>
                <w:gridAfter w:val="1"/>
                <w:wAfter w:w="5432" w:type="dxa"/>
                <w:trHeight w:val="208"/>
              </w:trPr>
              <w:tc>
                <w:tcPr>
                  <w:tcW w:w="84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DD5DB3" w:rsidRPr="00DD5DB3" w:rsidRDefault="00DD5DB3" w:rsidP="00DD5DB3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D5DB3">
                    <w:rPr>
                      <w:rFonts w:asciiTheme="minorHAnsi" w:hAnsiTheme="minorHAnsi"/>
                      <w:b/>
                      <w:color w:val="292425"/>
                      <w:sz w:val="24"/>
                      <w:szCs w:val="24"/>
                    </w:rPr>
                    <w:t>Objetivos: Intensificar o Projeto</w:t>
                  </w:r>
                  <w:r w:rsidRPr="00DD5DB3">
                    <w:rPr>
                      <w:rFonts w:asciiTheme="minorHAnsi" w:hAnsiTheme="minorHAnsi"/>
                      <w:color w:val="292425"/>
                      <w:sz w:val="24"/>
                      <w:szCs w:val="24"/>
                    </w:rPr>
                    <w:t xml:space="preserve"> “</w:t>
                  </w:r>
                  <w:r w:rsidRPr="00DD5DB3">
                    <w:rPr>
                      <w:rFonts w:asciiTheme="minorHAnsi" w:hAnsiTheme="minorHAnsi"/>
                      <w:b/>
                      <w:i/>
                      <w:color w:val="292425"/>
                      <w:sz w:val="24"/>
                      <w:szCs w:val="24"/>
                    </w:rPr>
                    <w:t>Roda de Conversa”</w:t>
                  </w:r>
                  <w:r w:rsidRPr="00DD5DB3">
                    <w:rPr>
                      <w:rFonts w:asciiTheme="minorHAnsi" w:hAnsiTheme="minorHAnsi"/>
                      <w:color w:val="292425"/>
                      <w:sz w:val="24"/>
                      <w:szCs w:val="24"/>
                    </w:rPr>
                    <w:t xml:space="preserve"> com profissionais nutricionistas por área de atuação consideradas prioritárias (Nutrição Clínica Hospitalar, Alimentação Coletiva (Alimentação Escolar) e Saúde Coletiva), nos Estados do Acre - AC, Roraima - RR e Pará – PA, (capital e municípios de maior expressão), para orientação do exercício profissional, conforme diagnóstico dos RVT’S realizados nas visitas técnicas da fiscalização do CRN/7.</w:t>
                  </w:r>
                </w:p>
                <w:p w:rsidR="00DD5DB3" w:rsidRPr="00DD5DB3" w:rsidRDefault="00DD5DB3" w:rsidP="00DD5DB3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DD5DB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Metas:</w:t>
                  </w:r>
                  <w:r w:rsidRPr="00DD5DB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Pr="00DD5DB3">
                    <w:rPr>
                      <w:rFonts w:asciiTheme="minorHAnsi" w:hAnsiTheme="minorHAnsi" w:cs="Arial"/>
                      <w:sz w:val="24"/>
                      <w:szCs w:val="24"/>
                    </w:rPr>
                    <w:t>Promover uma discussão da atuação profissional e suas fragilidades, visando a reflexão para uma nova conduta profissional, em busca da melhoria da qualidade dos serviços prestados à sociedade.</w:t>
                  </w:r>
                </w:p>
                <w:p w:rsidR="00DD5DB3" w:rsidRPr="00940E21" w:rsidRDefault="00DD5DB3" w:rsidP="00300E86">
                  <w:pPr>
                    <w:pStyle w:val="Corpodetexto"/>
                    <w:spacing w:line="249" w:lineRule="auto"/>
                    <w:ind w:right="127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2577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ESTRATÉGIAS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15183A" w:rsidRDefault="00BE36F1" w:rsidP="00BE36F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5183A">
                    <w:rPr>
                      <w:rFonts w:cs="Arial"/>
                      <w:sz w:val="24"/>
                      <w:szCs w:val="24"/>
                    </w:rPr>
                    <w:t>Aproximar o Setor de Fiscalização dos profissionais para em conjunto, discutir a prática profissional, nas áreas de atuação consideradas prioritárias;</w:t>
                  </w:r>
                </w:p>
                <w:p w:rsidR="00BE36F1" w:rsidRPr="0015183A" w:rsidRDefault="00BE36F1" w:rsidP="00BE36F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5183A">
                    <w:rPr>
                      <w:rFonts w:cs="Arial"/>
                      <w:sz w:val="24"/>
                      <w:szCs w:val="24"/>
                    </w:rPr>
                    <w:t>Proporcionar o crescimento profissional dos integrantes, através do conhecimento articulado de troca de experiências entre profissionais da mesma área de atuação;</w:t>
                  </w:r>
                </w:p>
                <w:p w:rsidR="00BE36F1" w:rsidRPr="0015183A" w:rsidRDefault="00BE36F1" w:rsidP="00BE36F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5183A">
                    <w:rPr>
                      <w:rFonts w:cs="Arial"/>
                      <w:sz w:val="24"/>
                      <w:szCs w:val="24"/>
                    </w:rPr>
                    <w:t>Maior aproximação da fiscalização com a realidade de trabalho dos profissionais;</w:t>
                  </w:r>
                </w:p>
                <w:p w:rsidR="00BE36F1" w:rsidRPr="0015183A" w:rsidRDefault="00BE36F1" w:rsidP="00BE36F1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left="714" w:right="140" w:hanging="357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15183A">
                    <w:rPr>
                      <w:rFonts w:cs="Arial"/>
                      <w:sz w:val="24"/>
                      <w:szCs w:val="24"/>
                    </w:rPr>
                    <w:t xml:space="preserve">Contribuir para o aprimoramento técnico </w:t>
                  </w:r>
                  <w:r>
                    <w:rPr>
                      <w:rFonts w:cs="Arial"/>
                      <w:sz w:val="24"/>
                      <w:szCs w:val="24"/>
                    </w:rPr>
                    <w:t>dos profissionais</w:t>
                  </w:r>
                  <w:r w:rsidRPr="0015183A">
                    <w:rPr>
                      <w:rFonts w:cs="Arial"/>
                      <w:sz w:val="24"/>
                      <w:szCs w:val="24"/>
                    </w:rPr>
                    <w:t xml:space="preserve"> em sua área de atuação, buscando maior visibilidade da profissão junto ao gestor, empregador e sociedade</w:t>
                  </w:r>
                </w:p>
                <w:p w:rsidR="00BE36F1" w:rsidRPr="00940E21" w:rsidRDefault="00BE36F1" w:rsidP="00BE36F1">
                  <w:pPr>
                    <w:pStyle w:val="PargrafodaLista"/>
                    <w:spacing w:after="0" w:line="0" w:lineRule="atLeast"/>
                    <w:ind w:right="140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439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52BEC" w:rsidRPr="005C3845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</w:t>
                  </w: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/</w:t>
                  </w:r>
                </w:p>
                <w:p w:rsidR="00BE36F1" w:rsidRPr="00940E21" w:rsidRDefault="00452BEC" w:rsidP="00452BEC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3845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FERRAMENTAS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A5D12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right="140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Fo</w:t>
                  </w:r>
                  <w:r w:rsidR="006F12B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i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executado </w:t>
                  </w:r>
                  <w:r w:rsidR="006F12B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na cidade de Rio Branco capital d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o Estado do</w:t>
                  </w:r>
                  <w:r w:rsidR="006F12B9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Acre</w:t>
                  </w:r>
                  <w:r w:rsidR="00BA5D12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</w:t>
                  </w:r>
                  <w:r w:rsidR="00AB5297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nos dias 04 e 05 de junho de 2018</w:t>
                  </w:r>
                  <w:r w:rsidR="0030550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,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com a participação de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BA5D12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30</w:t>
                  </w:r>
                  <w:r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 profissionais entre Nutricionistas e TND.</w:t>
                  </w:r>
                </w:p>
              </w:tc>
            </w:tr>
            <w:tr w:rsidR="00BE36F1" w:rsidRPr="00940E21" w:rsidTr="005C3845">
              <w:trPr>
                <w:gridAfter w:val="1"/>
                <w:wAfter w:w="5432" w:type="dxa"/>
                <w:trHeight w:val="327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Pr="00940E21" w:rsidRDefault="00BE36F1" w:rsidP="00BE36F1">
                  <w:pPr>
                    <w:spacing w:after="0" w:line="0" w:lineRule="atLeast"/>
                    <w:ind w:left="100" w:right="140"/>
                    <w:jc w:val="both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40E21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64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E36F1" w:rsidRDefault="00D6501E" w:rsidP="00BE36F1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ind w:right="140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 xml:space="preserve">Junho </w:t>
                  </w:r>
                  <w:r w:rsidR="00BE36F1"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de 201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  <w:r w:rsidR="00BE36F1" w:rsidRPr="00940E21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BE36F1" w:rsidRPr="00D46AF7" w:rsidRDefault="00BE36F1" w:rsidP="00BE36F1">
                  <w:pPr>
                    <w:spacing w:after="0" w:line="240" w:lineRule="auto"/>
                    <w:ind w:right="140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655DE2" w:rsidRDefault="00655DE2" w:rsidP="001A2A5E">
            <w:pPr>
              <w:spacing w:after="0" w:line="0" w:lineRule="atLeast"/>
              <w:ind w:right="1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54D70" w:rsidRPr="00940E21" w:rsidRDefault="00B54D70" w:rsidP="00B54D70">
            <w:pPr>
              <w:spacing w:after="0"/>
              <w:ind w:left="141" w:right="185" w:firstLine="992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5822F4" w:rsidRDefault="005822F4" w:rsidP="00BA5CDA">
      <w:pPr>
        <w:tabs>
          <w:tab w:val="left" w:pos="240"/>
        </w:tabs>
        <w:spacing w:after="170" w:line="360" w:lineRule="auto"/>
        <w:ind w:right="140"/>
        <w:jc w:val="both"/>
        <w:rPr>
          <w:b/>
          <w:color w:val="000000"/>
          <w:sz w:val="28"/>
          <w:szCs w:val="28"/>
        </w:rPr>
      </w:pPr>
    </w:p>
    <w:p w:rsidR="00BD7E99" w:rsidRDefault="00BD7E99" w:rsidP="00BA5CDA">
      <w:pPr>
        <w:tabs>
          <w:tab w:val="left" w:pos="240"/>
        </w:tabs>
        <w:spacing w:after="170" w:line="360" w:lineRule="auto"/>
        <w:ind w:right="14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b/>
          <w:color w:val="000000"/>
          <w:sz w:val="28"/>
          <w:szCs w:val="28"/>
        </w:rPr>
        <w:t xml:space="preserve">1.7 – </w:t>
      </w:r>
      <w:r w:rsidRPr="00BD7E99">
        <w:rPr>
          <w:rFonts w:eastAsia="Times New Roman" w:cs="Arial"/>
          <w:b/>
          <w:color w:val="000000"/>
          <w:sz w:val="24"/>
          <w:szCs w:val="24"/>
          <w:lang w:eastAsia="pt-BR"/>
        </w:rPr>
        <w:t>CONCLUSÃO</w:t>
      </w:r>
    </w:p>
    <w:p w:rsidR="00777505" w:rsidRDefault="00BD7E99" w:rsidP="00777505">
      <w:pPr>
        <w:spacing w:after="0" w:line="360" w:lineRule="auto"/>
        <w:ind w:right="185" w:firstLine="99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8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fiscalização teve como perspectiva neste ano, a ampliação do quadro técnico de fiscais, por meio de concurso público, e a capacitação dos mesmos, visando o cumprimento da atividade principal do CRN-7, de fiscalizar, orientar e disciplinar o exercício profissional do nutricionista, técnicos em Nutrição e dietética, e as empresas da área de alimentação e nutrição. </w:t>
      </w:r>
    </w:p>
    <w:p w:rsidR="00777505" w:rsidRDefault="00BD7E99" w:rsidP="00621203">
      <w:pPr>
        <w:pStyle w:val="Corpodetexto"/>
        <w:spacing w:line="360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das ações fiscais propriamente dita, foram realizados dois projetos pela Comissão de Fiscalização, sendo um com eixo político, no de fomento parcerias com órgãos com a finalidade fiscalizatórias, e com gestores municipais, buscando a inserção dos profissionais nas áreas prioritárias de atuação; E outro voltado para </w:t>
      </w:r>
      <w:r w:rsidR="00A6460E">
        <w:rPr>
          <w:sz w:val="24"/>
          <w:szCs w:val="24"/>
        </w:rPr>
        <w:t>a capacitação</w:t>
      </w:r>
      <w:r>
        <w:rPr>
          <w:sz w:val="24"/>
          <w:szCs w:val="24"/>
        </w:rPr>
        <w:t xml:space="preserve"> da prática dos nutricionistas e técnicos em nutrição e dietética, </w:t>
      </w:r>
      <w:r w:rsidR="00621203" w:rsidRPr="00DD5DB3">
        <w:rPr>
          <w:rFonts w:asciiTheme="minorHAnsi" w:hAnsiTheme="minorHAnsi"/>
          <w:color w:val="292425"/>
          <w:sz w:val="24"/>
          <w:szCs w:val="24"/>
        </w:rPr>
        <w:t xml:space="preserve">conforme diagnóstico </w:t>
      </w:r>
      <w:r w:rsidR="00621203">
        <w:rPr>
          <w:rFonts w:asciiTheme="minorHAnsi" w:hAnsiTheme="minorHAnsi"/>
          <w:color w:val="292425"/>
          <w:sz w:val="24"/>
          <w:szCs w:val="24"/>
        </w:rPr>
        <w:t>d</w:t>
      </w:r>
      <w:r w:rsidR="00621203" w:rsidRPr="00DD5DB3">
        <w:rPr>
          <w:rFonts w:asciiTheme="minorHAnsi" w:hAnsiTheme="minorHAnsi"/>
          <w:color w:val="292425"/>
          <w:sz w:val="24"/>
          <w:szCs w:val="24"/>
        </w:rPr>
        <w:t xml:space="preserve">as visitas técnicas </w:t>
      </w:r>
      <w:r w:rsidR="00621203">
        <w:rPr>
          <w:rFonts w:asciiTheme="minorHAnsi" w:hAnsiTheme="minorHAnsi"/>
          <w:color w:val="292425"/>
          <w:sz w:val="24"/>
          <w:szCs w:val="24"/>
        </w:rPr>
        <w:t xml:space="preserve">realizadas pela </w:t>
      </w:r>
      <w:r w:rsidR="00621203" w:rsidRPr="00DD5DB3">
        <w:rPr>
          <w:rFonts w:asciiTheme="minorHAnsi" w:hAnsiTheme="minorHAnsi"/>
          <w:color w:val="292425"/>
          <w:sz w:val="24"/>
          <w:szCs w:val="24"/>
        </w:rPr>
        <w:t>fiscalização</w:t>
      </w:r>
      <w:r w:rsidR="00621203">
        <w:rPr>
          <w:rFonts w:asciiTheme="minorHAnsi" w:hAnsiTheme="minorHAnsi"/>
          <w:color w:val="292425"/>
          <w:sz w:val="24"/>
          <w:szCs w:val="24"/>
        </w:rPr>
        <w:t>, p</w:t>
      </w:r>
      <w:r w:rsidR="00621203" w:rsidRPr="00DD5DB3">
        <w:rPr>
          <w:rFonts w:asciiTheme="minorHAnsi" w:hAnsiTheme="minorHAnsi" w:cs="Arial"/>
          <w:sz w:val="24"/>
          <w:szCs w:val="24"/>
        </w:rPr>
        <w:t>romove</w:t>
      </w:r>
      <w:r w:rsidR="00621203">
        <w:rPr>
          <w:rFonts w:asciiTheme="minorHAnsi" w:hAnsiTheme="minorHAnsi" w:cs="Arial"/>
          <w:sz w:val="24"/>
          <w:szCs w:val="24"/>
        </w:rPr>
        <w:t>ndo</w:t>
      </w:r>
      <w:r w:rsidR="00621203" w:rsidRPr="00DD5DB3">
        <w:rPr>
          <w:rFonts w:asciiTheme="minorHAnsi" w:hAnsiTheme="minorHAnsi" w:cs="Arial"/>
          <w:sz w:val="24"/>
          <w:szCs w:val="24"/>
        </w:rPr>
        <w:t xml:space="preserve"> uma discussão da atuação profissional e suas fragilidades, visando a reflexão para uma nova conduta profissional, em busca da melhoria da qualidade dos serviços prestados à sociedade.</w:t>
      </w:r>
    </w:p>
    <w:p w:rsidR="00502321" w:rsidRDefault="00BD7E99" w:rsidP="00621203">
      <w:pPr>
        <w:spacing w:after="0" w:line="360" w:lineRule="auto"/>
        <w:ind w:right="185" w:firstLine="708"/>
        <w:jc w:val="both"/>
        <w:rPr>
          <w:sz w:val="24"/>
          <w:szCs w:val="24"/>
        </w:rPr>
      </w:pPr>
      <w:r>
        <w:rPr>
          <w:sz w:val="24"/>
          <w:szCs w:val="24"/>
        </w:rPr>
        <w:t>Dessa forma, o CRN-7 vêm cumprindo a sua missão, contribuindo assim, para a melhoria da saúde da população por meio de assistência alimentar e nutricional adequada, exercida por profissionais capacitados e habilitados, obedecendo os preceitos éticos que regem a profissão.</w:t>
      </w:r>
      <w:r w:rsidR="00502321">
        <w:rPr>
          <w:sz w:val="24"/>
          <w:szCs w:val="24"/>
        </w:rPr>
        <w:t xml:space="preserve">  </w:t>
      </w:r>
    </w:p>
    <w:p w:rsidR="005822F4" w:rsidRDefault="005822F4" w:rsidP="00621203">
      <w:pPr>
        <w:spacing w:after="0" w:line="360" w:lineRule="auto"/>
        <w:ind w:right="185" w:firstLine="708"/>
        <w:jc w:val="both"/>
        <w:rPr>
          <w:sz w:val="24"/>
          <w:szCs w:val="24"/>
        </w:rPr>
      </w:pPr>
    </w:p>
    <w:p w:rsidR="00502321" w:rsidRDefault="00502321" w:rsidP="00621203">
      <w:pPr>
        <w:spacing w:after="0" w:line="360" w:lineRule="auto"/>
        <w:ind w:right="185" w:firstLine="992"/>
        <w:jc w:val="right"/>
        <w:rPr>
          <w:sz w:val="24"/>
          <w:szCs w:val="24"/>
        </w:rPr>
      </w:pPr>
      <w:r>
        <w:rPr>
          <w:sz w:val="24"/>
          <w:szCs w:val="24"/>
        </w:rPr>
        <w:t>Em: 18/06/2019.</w:t>
      </w:r>
    </w:p>
    <w:p w:rsidR="005822F4" w:rsidRDefault="005822F4" w:rsidP="00621203">
      <w:pPr>
        <w:spacing w:after="0" w:line="360" w:lineRule="auto"/>
        <w:ind w:right="185" w:firstLine="992"/>
        <w:jc w:val="right"/>
        <w:rPr>
          <w:sz w:val="24"/>
          <w:szCs w:val="24"/>
        </w:rPr>
      </w:pPr>
    </w:p>
    <w:p w:rsidR="00502321" w:rsidRDefault="00502321" w:rsidP="00502321">
      <w:pPr>
        <w:spacing w:after="0" w:line="360" w:lineRule="auto"/>
        <w:ind w:right="185" w:firstLine="992"/>
        <w:jc w:val="both"/>
        <w:rPr>
          <w:sz w:val="24"/>
          <w:szCs w:val="24"/>
        </w:rPr>
      </w:pPr>
    </w:p>
    <w:p w:rsidR="00502321" w:rsidRPr="00502321" w:rsidRDefault="00502321" w:rsidP="00502321">
      <w:pPr>
        <w:spacing w:after="0" w:line="360" w:lineRule="auto"/>
        <w:ind w:right="185" w:firstLine="992"/>
        <w:jc w:val="center"/>
        <w:rPr>
          <w:b/>
          <w:sz w:val="24"/>
          <w:szCs w:val="24"/>
        </w:rPr>
      </w:pPr>
      <w:r w:rsidRPr="00502321">
        <w:rPr>
          <w:b/>
          <w:sz w:val="24"/>
          <w:szCs w:val="24"/>
        </w:rPr>
        <w:t>Hellene de Fátima Viera de Souza</w:t>
      </w:r>
    </w:p>
    <w:p w:rsidR="00502321" w:rsidRPr="00502321" w:rsidRDefault="00502321" w:rsidP="00502321">
      <w:pPr>
        <w:spacing w:after="0" w:line="360" w:lineRule="auto"/>
        <w:ind w:right="185" w:firstLine="992"/>
        <w:jc w:val="center"/>
        <w:rPr>
          <w:b/>
        </w:rPr>
      </w:pPr>
      <w:r w:rsidRPr="00502321">
        <w:rPr>
          <w:b/>
          <w:sz w:val="24"/>
          <w:szCs w:val="24"/>
        </w:rPr>
        <w:t>Coordenadora do Setor de Fiscalização</w:t>
      </w:r>
    </w:p>
    <w:sectPr w:rsidR="00502321" w:rsidRPr="00502321" w:rsidSect="00F728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97" w:rsidRDefault="00817097" w:rsidP="00CB01AA">
      <w:pPr>
        <w:spacing w:after="0" w:line="240" w:lineRule="auto"/>
      </w:pPr>
      <w:r>
        <w:separator/>
      </w:r>
    </w:p>
  </w:endnote>
  <w:endnote w:type="continuationSeparator" w:id="0">
    <w:p w:rsidR="00817097" w:rsidRDefault="00817097" w:rsidP="00C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D4" w:rsidRDefault="006B60D4" w:rsidP="006B60D4">
    <w:pPr>
      <w:pStyle w:val="Cabealho"/>
    </w:pPr>
  </w:p>
  <w:p w:rsidR="006B60D4" w:rsidRDefault="006B60D4" w:rsidP="006B60D4"/>
  <w:p w:rsidR="006B60D4" w:rsidRDefault="006B60D4" w:rsidP="006B60D4">
    <w:pPr>
      <w:pStyle w:val="Rodap"/>
      <w:pBdr>
        <w:top w:val="single" w:sz="24" w:space="0" w:color="auto"/>
      </w:pBdr>
      <w:ind w:left="-851" w:right="-710" w:firstLine="567"/>
      <w:rPr>
        <w:color w:val="0000FF"/>
      </w:rPr>
    </w:pPr>
  </w:p>
  <w:p w:rsidR="006B60D4" w:rsidRPr="00307EDE" w:rsidRDefault="006B60D4" w:rsidP="006B60D4">
    <w:pPr>
      <w:pStyle w:val="Rodap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Sede: </w:t>
    </w:r>
    <w:r w:rsidRPr="00307EDE">
      <w:rPr>
        <w:rFonts w:ascii="Arial Narrow" w:hAnsi="Arial Narrow"/>
        <w:sz w:val="20"/>
        <w:szCs w:val="20"/>
      </w:rPr>
      <w:t xml:space="preserve">AV. </w:t>
    </w:r>
    <w:r>
      <w:rPr>
        <w:rFonts w:ascii="Arial Narrow" w:hAnsi="Arial Narrow"/>
        <w:sz w:val="20"/>
        <w:szCs w:val="20"/>
      </w:rPr>
      <w:t>Generalíssimo D</w:t>
    </w:r>
    <w:r w:rsidRPr="00307EDE">
      <w:rPr>
        <w:rFonts w:ascii="Arial Narrow" w:hAnsi="Arial Narrow"/>
        <w:sz w:val="20"/>
        <w:szCs w:val="20"/>
      </w:rPr>
      <w:t xml:space="preserve">eodoro, 1978 – Cremação – Belém – </w:t>
    </w:r>
    <w:proofErr w:type="gramStart"/>
    <w:r w:rsidRPr="00307EDE">
      <w:rPr>
        <w:rFonts w:ascii="Arial Narrow" w:hAnsi="Arial Narrow"/>
        <w:sz w:val="20"/>
        <w:szCs w:val="20"/>
      </w:rPr>
      <w:t xml:space="preserve">PA  </w:t>
    </w:r>
    <w:r>
      <w:rPr>
        <w:rFonts w:ascii="Arial Narrow" w:hAnsi="Arial Narrow"/>
        <w:sz w:val="20"/>
        <w:szCs w:val="20"/>
      </w:rPr>
      <w:t>-</w:t>
    </w:r>
    <w:proofErr w:type="gramEnd"/>
    <w:r>
      <w:rPr>
        <w:rFonts w:ascii="Arial Narrow" w:hAnsi="Arial Narrow"/>
        <w:sz w:val="20"/>
        <w:szCs w:val="20"/>
      </w:rPr>
      <w:t xml:space="preserve"> CEP: 66045-255</w:t>
    </w:r>
  </w:p>
  <w:p w:rsidR="006B60D4" w:rsidRDefault="006B60D4" w:rsidP="006B60D4">
    <w:pPr>
      <w:pStyle w:val="Rodap"/>
      <w:jc w:val="center"/>
      <w:rPr>
        <w:rFonts w:ascii="Arial Narrow" w:hAnsi="Arial Narrow"/>
        <w:sz w:val="20"/>
        <w:szCs w:val="20"/>
      </w:rPr>
    </w:pPr>
    <w:r w:rsidRPr="00307EDE">
      <w:rPr>
        <w:rFonts w:ascii="Arial Narrow" w:hAnsi="Arial Narrow"/>
        <w:sz w:val="20"/>
        <w:szCs w:val="20"/>
      </w:rPr>
      <w:t>Fone/Fax (091) 3241-0412/3230-</w:t>
    </w:r>
    <w:r>
      <w:rPr>
        <w:rFonts w:ascii="Arial Narrow" w:hAnsi="Arial Narrow"/>
        <w:sz w:val="20"/>
        <w:szCs w:val="20"/>
      </w:rPr>
      <w:t xml:space="preserve">2949 </w:t>
    </w:r>
    <w:r w:rsidRPr="00307EDE">
      <w:rPr>
        <w:rFonts w:ascii="Arial Narrow" w:hAnsi="Arial Narrow"/>
        <w:sz w:val="20"/>
        <w:szCs w:val="20"/>
      </w:rPr>
      <w:t xml:space="preserve">- e-mail: </w:t>
    </w:r>
    <w:hyperlink r:id="rId1" w:history="1">
      <w:r w:rsidRPr="00307EDE">
        <w:rPr>
          <w:rStyle w:val="Hyperlink"/>
          <w:rFonts w:ascii="Arial Narrow" w:hAnsi="Arial Narrow"/>
          <w:sz w:val="20"/>
          <w:szCs w:val="20"/>
        </w:rPr>
        <w:t>fiscalizacao@crn7.org.br</w:t>
      </w:r>
    </w:hyperlink>
  </w:p>
  <w:p w:rsidR="00CB01AA" w:rsidRPr="00310F59" w:rsidRDefault="006B60D4" w:rsidP="006B60D4">
    <w:pPr>
      <w:pStyle w:val="Rodap"/>
      <w:jc w:val="center"/>
    </w:pPr>
    <w:r>
      <w:rPr>
        <w:rFonts w:ascii="Arial Narrow" w:hAnsi="Arial Narrow"/>
        <w:sz w:val="20"/>
        <w:szCs w:val="20"/>
      </w:rPr>
      <w:t>Delegacia do Amazonas: Rua 24 de Maio – Ed. Rio Negro Center Sala nº 906 – Centro – CEP: 6901008 – Manaus – AM – Fone/Fax (92) 32341686 – delegaciaam@crn7.org.br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97" w:rsidRDefault="00817097" w:rsidP="00CB01AA">
      <w:pPr>
        <w:spacing w:after="0" w:line="240" w:lineRule="auto"/>
      </w:pPr>
      <w:r>
        <w:separator/>
      </w:r>
    </w:p>
  </w:footnote>
  <w:footnote w:type="continuationSeparator" w:id="0">
    <w:p w:rsidR="00817097" w:rsidRDefault="00817097" w:rsidP="00CB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9" w:rsidRPr="004B5211" w:rsidRDefault="00310F59" w:rsidP="00310F59">
    <w:pPr>
      <w:spacing w:after="0" w:line="240" w:lineRule="auto"/>
      <w:ind w:left="-851" w:right="-1135"/>
      <w:jc w:val="center"/>
      <w:rPr>
        <w:b/>
        <w:color w:val="FF0000"/>
        <w:sz w:val="24"/>
      </w:rPr>
    </w:pPr>
    <w:r>
      <w:rPr>
        <w:b/>
        <w:noProof/>
        <w:color w:val="FF0000"/>
        <w:lang w:eastAsia="pt-BR"/>
      </w:rPr>
      <w:drawing>
        <wp:inline distT="0" distB="0" distL="0" distR="0">
          <wp:extent cx="676275" cy="7239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59" w:rsidRDefault="00310F59" w:rsidP="00310F59">
    <w:pPr>
      <w:spacing w:after="0" w:line="240" w:lineRule="auto"/>
      <w:ind w:right="-1135"/>
      <w:jc w:val="center"/>
      <w:rPr>
        <w:rFonts w:ascii="Century Schoolbook" w:hAnsi="Century Schoolbook"/>
        <w:b/>
        <w:sz w:val="28"/>
      </w:rPr>
    </w:pPr>
    <w:r>
      <w:rPr>
        <w:rFonts w:ascii="Century Schoolbook" w:hAnsi="Century Schoolbook"/>
        <w:b/>
        <w:sz w:val="24"/>
      </w:rPr>
      <w:t>CONSELHO FEDERAL DE NUTRICIONISTAS</w:t>
    </w:r>
  </w:p>
  <w:p w:rsidR="00310F59" w:rsidRPr="00BA08B6" w:rsidRDefault="00310F59" w:rsidP="00310F59">
    <w:pPr>
      <w:spacing w:after="0" w:line="240" w:lineRule="auto"/>
      <w:ind w:right="-1135"/>
      <w:jc w:val="center"/>
      <w:rPr>
        <w:rFonts w:ascii="Century Schoolbook" w:hAnsi="Century Schoolbook"/>
        <w:b/>
        <w:sz w:val="24"/>
        <w:szCs w:val="24"/>
      </w:rPr>
    </w:pPr>
    <w:r w:rsidRPr="00BA08B6">
      <w:rPr>
        <w:rFonts w:ascii="Century Schoolbook" w:hAnsi="Century Schoolbook"/>
        <w:b/>
        <w:sz w:val="24"/>
        <w:szCs w:val="24"/>
      </w:rPr>
      <w:t xml:space="preserve">CONSELHO REGIONAL DE NUTRICIONISTAS - </w:t>
    </w:r>
    <w:r>
      <w:rPr>
        <w:rFonts w:ascii="Century Schoolbook" w:hAnsi="Century Schoolbook"/>
        <w:b/>
        <w:sz w:val="24"/>
        <w:szCs w:val="24"/>
      </w:rPr>
      <w:t>7</w:t>
    </w:r>
    <w:r w:rsidRPr="00BA08B6">
      <w:rPr>
        <w:rFonts w:ascii="Century Schoolbook" w:hAnsi="Century Schoolbook"/>
        <w:b/>
        <w:sz w:val="24"/>
        <w:szCs w:val="24"/>
      </w:rPr>
      <w:t>ª Região</w:t>
    </w:r>
  </w:p>
  <w:p w:rsidR="00CB01AA" w:rsidRDefault="00CB01AA" w:rsidP="00CB01AA">
    <w:pPr>
      <w:pStyle w:val="Cabealho"/>
      <w:jc w:val="center"/>
    </w:pPr>
  </w:p>
  <w:p w:rsidR="00CB01AA" w:rsidRDefault="00CB01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7C4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3D079A2"/>
    <w:multiLevelType w:val="hybridMultilevel"/>
    <w:tmpl w:val="269484D6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5E966ED"/>
    <w:multiLevelType w:val="hybridMultilevel"/>
    <w:tmpl w:val="01764354"/>
    <w:lvl w:ilvl="0" w:tplc="0416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9A36929"/>
    <w:multiLevelType w:val="hybridMultilevel"/>
    <w:tmpl w:val="40B25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77C0"/>
    <w:multiLevelType w:val="hybridMultilevel"/>
    <w:tmpl w:val="8EA00D26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F93794"/>
    <w:multiLevelType w:val="hybridMultilevel"/>
    <w:tmpl w:val="CE66D87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249A8"/>
    <w:multiLevelType w:val="hybridMultilevel"/>
    <w:tmpl w:val="FD149E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B30BC0"/>
    <w:multiLevelType w:val="hybridMultilevel"/>
    <w:tmpl w:val="EF3200A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9F61AF"/>
    <w:multiLevelType w:val="hybridMultilevel"/>
    <w:tmpl w:val="A5DC93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01E2A"/>
    <w:multiLevelType w:val="hybridMultilevel"/>
    <w:tmpl w:val="EA64A4EE"/>
    <w:lvl w:ilvl="0" w:tplc="0416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23070039"/>
    <w:multiLevelType w:val="hybridMultilevel"/>
    <w:tmpl w:val="51326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20A3"/>
    <w:multiLevelType w:val="hybridMultilevel"/>
    <w:tmpl w:val="8F204F9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84391A"/>
    <w:multiLevelType w:val="hybridMultilevel"/>
    <w:tmpl w:val="96F250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3676"/>
    <w:multiLevelType w:val="hybridMultilevel"/>
    <w:tmpl w:val="4F56F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43"/>
    <w:multiLevelType w:val="hybridMultilevel"/>
    <w:tmpl w:val="BE787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27F5"/>
    <w:multiLevelType w:val="hybridMultilevel"/>
    <w:tmpl w:val="386C19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790B"/>
    <w:multiLevelType w:val="hybridMultilevel"/>
    <w:tmpl w:val="FB5ED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B54"/>
    <w:multiLevelType w:val="hybridMultilevel"/>
    <w:tmpl w:val="C938F6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216"/>
    <w:multiLevelType w:val="hybridMultilevel"/>
    <w:tmpl w:val="65F03FE0"/>
    <w:lvl w:ilvl="0" w:tplc="0416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9" w15:restartNumberingAfterBreak="0">
    <w:nsid w:val="3AD664B8"/>
    <w:multiLevelType w:val="hybridMultilevel"/>
    <w:tmpl w:val="A34AEA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5ED2"/>
    <w:multiLevelType w:val="hybridMultilevel"/>
    <w:tmpl w:val="BA420FFE"/>
    <w:lvl w:ilvl="0" w:tplc="D9AE61F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84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65E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23D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0E7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81B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28F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128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627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F74A77"/>
    <w:multiLevelType w:val="hybridMultilevel"/>
    <w:tmpl w:val="19D456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3125"/>
    <w:multiLevelType w:val="hybridMultilevel"/>
    <w:tmpl w:val="2F5C6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6B7"/>
    <w:multiLevelType w:val="hybridMultilevel"/>
    <w:tmpl w:val="B4AA5EEC"/>
    <w:lvl w:ilvl="0" w:tplc="0416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4" w15:restartNumberingAfterBreak="0">
    <w:nsid w:val="47C80229"/>
    <w:multiLevelType w:val="hybridMultilevel"/>
    <w:tmpl w:val="1BDC16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0A12"/>
    <w:multiLevelType w:val="hybridMultilevel"/>
    <w:tmpl w:val="8DE28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11924"/>
    <w:multiLevelType w:val="multilevel"/>
    <w:tmpl w:val="3AAE939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401C97"/>
    <w:multiLevelType w:val="hybridMultilevel"/>
    <w:tmpl w:val="1982E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45804"/>
    <w:multiLevelType w:val="hybridMultilevel"/>
    <w:tmpl w:val="2A06B6C8"/>
    <w:lvl w:ilvl="0" w:tplc="F29604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180" w:hanging="180"/>
      </w:pPr>
    </w:lvl>
  </w:abstractNum>
  <w:abstractNum w:abstractNumId="29" w15:restartNumberingAfterBreak="0">
    <w:nsid w:val="6E7F4C25"/>
    <w:multiLevelType w:val="multilevel"/>
    <w:tmpl w:val="E34C71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19"/>
  </w:num>
  <w:num w:numId="5">
    <w:abstractNumId w:val="3"/>
  </w:num>
  <w:num w:numId="6">
    <w:abstractNumId w:val="14"/>
  </w:num>
  <w:num w:numId="7">
    <w:abstractNumId w:val="17"/>
  </w:num>
  <w:num w:numId="8">
    <w:abstractNumId w:val="13"/>
  </w:num>
  <w:num w:numId="9">
    <w:abstractNumId w:val="25"/>
  </w:num>
  <w:num w:numId="10">
    <w:abstractNumId w:val="24"/>
  </w:num>
  <w:num w:numId="11">
    <w:abstractNumId w:val="27"/>
  </w:num>
  <w:num w:numId="12">
    <w:abstractNumId w:val="22"/>
  </w:num>
  <w:num w:numId="13">
    <w:abstractNumId w:val="6"/>
  </w:num>
  <w:num w:numId="14">
    <w:abstractNumId w:val="16"/>
  </w:num>
  <w:num w:numId="15">
    <w:abstractNumId w:val="8"/>
  </w:num>
  <w:num w:numId="16">
    <w:abstractNumId w:val="26"/>
  </w:num>
  <w:num w:numId="17">
    <w:abstractNumId w:val="20"/>
  </w:num>
  <w:num w:numId="18">
    <w:abstractNumId w:val="9"/>
  </w:num>
  <w:num w:numId="19">
    <w:abstractNumId w:val="18"/>
  </w:num>
  <w:num w:numId="20">
    <w:abstractNumId w:val="23"/>
  </w:num>
  <w:num w:numId="21">
    <w:abstractNumId w:val="15"/>
  </w:num>
  <w:num w:numId="22">
    <w:abstractNumId w:val="21"/>
  </w:num>
  <w:num w:numId="23">
    <w:abstractNumId w:val="4"/>
  </w:num>
  <w:num w:numId="24">
    <w:abstractNumId w:val="1"/>
  </w:num>
  <w:num w:numId="25">
    <w:abstractNumId w:val="5"/>
  </w:num>
  <w:num w:numId="26">
    <w:abstractNumId w:val="7"/>
  </w:num>
  <w:num w:numId="27">
    <w:abstractNumId w:val="2"/>
  </w:num>
  <w:num w:numId="28">
    <w:abstractNumId w:val="11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2"/>
    <w:rsid w:val="00014CD5"/>
    <w:rsid w:val="00016F14"/>
    <w:rsid w:val="000207B3"/>
    <w:rsid w:val="00037AF4"/>
    <w:rsid w:val="00043729"/>
    <w:rsid w:val="00054E76"/>
    <w:rsid w:val="0005624E"/>
    <w:rsid w:val="0006042C"/>
    <w:rsid w:val="00064BC6"/>
    <w:rsid w:val="00067FBC"/>
    <w:rsid w:val="00070B2F"/>
    <w:rsid w:val="000712E5"/>
    <w:rsid w:val="00081791"/>
    <w:rsid w:val="00091770"/>
    <w:rsid w:val="000A2FE0"/>
    <w:rsid w:val="000A3692"/>
    <w:rsid w:val="000A3F43"/>
    <w:rsid w:val="000B6AC6"/>
    <w:rsid w:val="000E1E71"/>
    <w:rsid w:val="0010100C"/>
    <w:rsid w:val="0010181C"/>
    <w:rsid w:val="00105580"/>
    <w:rsid w:val="00134A1D"/>
    <w:rsid w:val="00147EBA"/>
    <w:rsid w:val="0015183A"/>
    <w:rsid w:val="001531D0"/>
    <w:rsid w:val="00156F89"/>
    <w:rsid w:val="0016240E"/>
    <w:rsid w:val="001757C2"/>
    <w:rsid w:val="00196DE0"/>
    <w:rsid w:val="00197785"/>
    <w:rsid w:val="001A0D15"/>
    <w:rsid w:val="001A2A5E"/>
    <w:rsid w:val="001C5143"/>
    <w:rsid w:val="001C5E8D"/>
    <w:rsid w:val="001C63E6"/>
    <w:rsid w:val="001D4B4B"/>
    <w:rsid w:val="001D7316"/>
    <w:rsid w:val="001E15B4"/>
    <w:rsid w:val="00203A2E"/>
    <w:rsid w:val="002231E8"/>
    <w:rsid w:val="00227E20"/>
    <w:rsid w:val="00255255"/>
    <w:rsid w:val="002559CA"/>
    <w:rsid w:val="00272C2B"/>
    <w:rsid w:val="00272D36"/>
    <w:rsid w:val="002748FA"/>
    <w:rsid w:val="0027655B"/>
    <w:rsid w:val="002809AA"/>
    <w:rsid w:val="00280B04"/>
    <w:rsid w:val="00284AFF"/>
    <w:rsid w:val="0028520C"/>
    <w:rsid w:val="0029723E"/>
    <w:rsid w:val="002E25E4"/>
    <w:rsid w:val="002E5188"/>
    <w:rsid w:val="002F64E3"/>
    <w:rsid w:val="002F6CA3"/>
    <w:rsid w:val="00300E86"/>
    <w:rsid w:val="00302D91"/>
    <w:rsid w:val="00305506"/>
    <w:rsid w:val="00306C2F"/>
    <w:rsid w:val="00307E1F"/>
    <w:rsid w:val="00307EB7"/>
    <w:rsid w:val="00310F59"/>
    <w:rsid w:val="00326992"/>
    <w:rsid w:val="003270B5"/>
    <w:rsid w:val="003526B8"/>
    <w:rsid w:val="00353614"/>
    <w:rsid w:val="003576FA"/>
    <w:rsid w:val="003806B6"/>
    <w:rsid w:val="00381B9F"/>
    <w:rsid w:val="00396ECE"/>
    <w:rsid w:val="003A2E94"/>
    <w:rsid w:val="003A52BC"/>
    <w:rsid w:val="003B0964"/>
    <w:rsid w:val="003C77A5"/>
    <w:rsid w:val="003C7BBD"/>
    <w:rsid w:val="003D2F91"/>
    <w:rsid w:val="00400911"/>
    <w:rsid w:val="00425B38"/>
    <w:rsid w:val="00426D5A"/>
    <w:rsid w:val="00450741"/>
    <w:rsid w:val="00450C6C"/>
    <w:rsid w:val="00452BEC"/>
    <w:rsid w:val="00475282"/>
    <w:rsid w:val="004938B9"/>
    <w:rsid w:val="004B7A60"/>
    <w:rsid w:val="004C0619"/>
    <w:rsid w:val="004C3568"/>
    <w:rsid w:val="004D0BEC"/>
    <w:rsid w:val="004D75A7"/>
    <w:rsid w:val="004D7EE7"/>
    <w:rsid w:val="004E0AF4"/>
    <w:rsid w:val="004E26DA"/>
    <w:rsid w:val="004E4265"/>
    <w:rsid w:val="004E5D9B"/>
    <w:rsid w:val="004F56FF"/>
    <w:rsid w:val="00502321"/>
    <w:rsid w:val="005156D1"/>
    <w:rsid w:val="00530478"/>
    <w:rsid w:val="00531334"/>
    <w:rsid w:val="00537651"/>
    <w:rsid w:val="00542362"/>
    <w:rsid w:val="00542E22"/>
    <w:rsid w:val="00545191"/>
    <w:rsid w:val="00545949"/>
    <w:rsid w:val="0055310C"/>
    <w:rsid w:val="00567DBC"/>
    <w:rsid w:val="00576FD9"/>
    <w:rsid w:val="00577A84"/>
    <w:rsid w:val="005811D8"/>
    <w:rsid w:val="005822F4"/>
    <w:rsid w:val="00583D93"/>
    <w:rsid w:val="00584304"/>
    <w:rsid w:val="005868AF"/>
    <w:rsid w:val="00595328"/>
    <w:rsid w:val="005963B3"/>
    <w:rsid w:val="00596D25"/>
    <w:rsid w:val="00596F3A"/>
    <w:rsid w:val="005A32FE"/>
    <w:rsid w:val="005A3EC5"/>
    <w:rsid w:val="005B3957"/>
    <w:rsid w:val="005C3845"/>
    <w:rsid w:val="005D3E5B"/>
    <w:rsid w:val="005D7926"/>
    <w:rsid w:val="005E50EC"/>
    <w:rsid w:val="005F188B"/>
    <w:rsid w:val="005F66F3"/>
    <w:rsid w:val="00600B83"/>
    <w:rsid w:val="00610D12"/>
    <w:rsid w:val="00611680"/>
    <w:rsid w:val="00621203"/>
    <w:rsid w:val="00623EFA"/>
    <w:rsid w:val="00646CDD"/>
    <w:rsid w:val="00646F95"/>
    <w:rsid w:val="00654FA3"/>
    <w:rsid w:val="00655DE2"/>
    <w:rsid w:val="00671C91"/>
    <w:rsid w:val="0067288D"/>
    <w:rsid w:val="0068406B"/>
    <w:rsid w:val="00686C00"/>
    <w:rsid w:val="006917F3"/>
    <w:rsid w:val="006A11AF"/>
    <w:rsid w:val="006A1EC6"/>
    <w:rsid w:val="006B482F"/>
    <w:rsid w:val="006B60D4"/>
    <w:rsid w:val="006B6AF2"/>
    <w:rsid w:val="006C2BB6"/>
    <w:rsid w:val="006C6DE0"/>
    <w:rsid w:val="006D32C3"/>
    <w:rsid w:val="006D71E9"/>
    <w:rsid w:val="006E0228"/>
    <w:rsid w:val="006F12B9"/>
    <w:rsid w:val="006F1C97"/>
    <w:rsid w:val="006F751A"/>
    <w:rsid w:val="00703392"/>
    <w:rsid w:val="0070409D"/>
    <w:rsid w:val="00710FA3"/>
    <w:rsid w:val="00752B07"/>
    <w:rsid w:val="00756FFA"/>
    <w:rsid w:val="00770656"/>
    <w:rsid w:val="00777505"/>
    <w:rsid w:val="00792D9E"/>
    <w:rsid w:val="007A0179"/>
    <w:rsid w:val="007A16D3"/>
    <w:rsid w:val="007B6802"/>
    <w:rsid w:val="007C0DB1"/>
    <w:rsid w:val="007D4A53"/>
    <w:rsid w:val="007F596C"/>
    <w:rsid w:val="00817097"/>
    <w:rsid w:val="00823DD3"/>
    <w:rsid w:val="00825757"/>
    <w:rsid w:val="00825B5B"/>
    <w:rsid w:val="00836B80"/>
    <w:rsid w:val="00842525"/>
    <w:rsid w:val="008513A2"/>
    <w:rsid w:val="00854B65"/>
    <w:rsid w:val="00863EDA"/>
    <w:rsid w:val="00874BA3"/>
    <w:rsid w:val="00892CA3"/>
    <w:rsid w:val="00895298"/>
    <w:rsid w:val="008A3656"/>
    <w:rsid w:val="008C3590"/>
    <w:rsid w:val="008E49F6"/>
    <w:rsid w:val="008F2CD3"/>
    <w:rsid w:val="008F2DBB"/>
    <w:rsid w:val="008F351A"/>
    <w:rsid w:val="008F5699"/>
    <w:rsid w:val="009108C9"/>
    <w:rsid w:val="00915A83"/>
    <w:rsid w:val="00931B4E"/>
    <w:rsid w:val="00933D15"/>
    <w:rsid w:val="00933E61"/>
    <w:rsid w:val="009413D0"/>
    <w:rsid w:val="009420B5"/>
    <w:rsid w:val="009452B2"/>
    <w:rsid w:val="00954275"/>
    <w:rsid w:val="00955CBC"/>
    <w:rsid w:val="00956AFD"/>
    <w:rsid w:val="0096066C"/>
    <w:rsid w:val="0096346E"/>
    <w:rsid w:val="009634B9"/>
    <w:rsid w:val="00965D32"/>
    <w:rsid w:val="0096735B"/>
    <w:rsid w:val="00971450"/>
    <w:rsid w:val="009A3771"/>
    <w:rsid w:val="009B2504"/>
    <w:rsid w:val="009B4383"/>
    <w:rsid w:val="009B5DE9"/>
    <w:rsid w:val="009C10DE"/>
    <w:rsid w:val="009C17EE"/>
    <w:rsid w:val="009C267B"/>
    <w:rsid w:val="009C6BF5"/>
    <w:rsid w:val="009F2A20"/>
    <w:rsid w:val="009F35CB"/>
    <w:rsid w:val="009F72E9"/>
    <w:rsid w:val="009F7E44"/>
    <w:rsid w:val="00A008C5"/>
    <w:rsid w:val="00A1613C"/>
    <w:rsid w:val="00A204AA"/>
    <w:rsid w:val="00A44CA1"/>
    <w:rsid w:val="00A518F0"/>
    <w:rsid w:val="00A5457F"/>
    <w:rsid w:val="00A6460E"/>
    <w:rsid w:val="00A70F68"/>
    <w:rsid w:val="00A82E66"/>
    <w:rsid w:val="00A86D78"/>
    <w:rsid w:val="00A9051D"/>
    <w:rsid w:val="00A964C0"/>
    <w:rsid w:val="00AB5297"/>
    <w:rsid w:val="00AC1BEB"/>
    <w:rsid w:val="00AD6E3A"/>
    <w:rsid w:val="00AD752A"/>
    <w:rsid w:val="00AD7FD4"/>
    <w:rsid w:val="00AE09B8"/>
    <w:rsid w:val="00AE5975"/>
    <w:rsid w:val="00AE641C"/>
    <w:rsid w:val="00AF3838"/>
    <w:rsid w:val="00B064AC"/>
    <w:rsid w:val="00B12F63"/>
    <w:rsid w:val="00B15286"/>
    <w:rsid w:val="00B20AE9"/>
    <w:rsid w:val="00B21911"/>
    <w:rsid w:val="00B25402"/>
    <w:rsid w:val="00B30A8E"/>
    <w:rsid w:val="00B40F3E"/>
    <w:rsid w:val="00B43E5E"/>
    <w:rsid w:val="00B54D70"/>
    <w:rsid w:val="00B72FBF"/>
    <w:rsid w:val="00B8358F"/>
    <w:rsid w:val="00B908D0"/>
    <w:rsid w:val="00BA319E"/>
    <w:rsid w:val="00BA5CDA"/>
    <w:rsid w:val="00BA5D12"/>
    <w:rsid w:val="00BB7CC2"/>
    <w:rsid w:val="00BD420A"/>
    <w:rsid w:val="00BD7E99"/>
    <w:rsid w:val="00BE36F1"/>
    <w:rsid w:val="00BE3EED"/>
    <w:rsid w:val="00BF0407"/>
    <w:rsid w:val="00C07EBD"/>
    <w:rsid w:val="00C11F75"/>
    <w:rsid w:val="00C335A8"/>
    <w:rsid w:val="00C352CC"/>
    <w:rsid w:val="00C36A9C"/>
    <w:rsid w:val="00C433D2"/>
    <w:rsid w:val="00C53B2E"/>
    <w:rsid w:val="00C54F33"/>
    <w:rsid w:val="00C60CCA"/>
    <w:rsid w:val="00C624A0"/>
    <w:rsid w:val="00C62AF0"/>
    <w:rsid w:val="00C67424"/>
    <w:rsid w:val="00CA3CD6"/>
    <w:rsid w:val="00CB01AA"/>
    <w:rsid w:val="00CD5B14"/>
    <w:rsid w:val="00CE2C44"/>
    <w:rsid w:val="00CE3553"/>
    <w:rsid w:val="00CE6447"/>
    <w:rsid w:val="00D13CDA"/>
    <w:rsid w:val="00D13D47"/>
    <w:rsid w:val="00D15AA8"/>
    <w:rsid w:val="00D15B49"/>
    <w:rsid w:val="00D3493B"/>
    <w:rsid w:val="00D408FF"/>
    <w:rsid w:val="00D46AF7"/>
    <w:rsid w:val="00D51C63"/>
    <w:rsid w:val="00D5250E"/>
    <w:rsid w:val="00D56FD9"/>
    <w:rsid w:val="00D6501E"/>
    <w:rsid w:val="00D70243"/>
    <w:rsid w:val="00D732B9"/>
    <w:rsid w:val="00D845A7"/>
    <w:rsid w:val="00D9645C"/>
    <w:rsid w:val="00D97DAA"/>
    <w:rsid w:val="00DA2A3B"/>
    <w:rsid w:val="00DA3E9B"/>
    <w:rsid w:val="00DA7522"/>
    <w:rsid w:val="00DB76C5"/>
    <w:rsid w:val="00DC6978"/>
    <w:rsid w:val="00DD0395"/>
    <w:rsid w:val="00DD5DB3"/>
    <w:rsid w:val="00DD713D"/>
    <w:rsid w:val="00DE40EC"/>
    <w:rsid w:val="00DF2E8C"/>
    <w:rsid w:val="00E010C2"/>
    <w:rsid w:val="00E12C2F"/>
    <w:rsid w:val="00E2420C"/>
    <w:rsid w:val="00E310E7"/>
    <w:rsid w:val="00E35F0A"/>
    <w:rsid w:val="00E42D8B"/>
    <w:rsid w:val="00E640AB"/>
    <w:rsid w:val="00E64AE0"/>
    <w:rsid w:val="00E6589B"/>
    <w:rsid w:val="00EA08C8"/>
    <w:rsid w:val="00EA4FB2"/>
    <w:rsid w:val="00EB7246"/>
    <w:rsid w:val="00EC4EA6"/>
    <w:rsid w:val="00EC62D9"/>
    <w:rsid w:val="00EE2B29"/>
    <w:rsid w:val="00EF2599"/>
    <w:rsid w:val="00F14CFB"/>
    <w:rsid w:val="00F2075B"/>
    <w:rsid w:val="00F3157D"/>
    <w:rsid w:val="00F320A0"/>
    <w:rsid w:val="00F3734C"/>
    <w:rsid w:val="00F41E78"/>
    <w:rsid w:val="00F52314"/>
    <w:rsid w:val="00F728B6"/>
    <w:rsid w:val="00F73856"/>
    <w:rsid w:val="00F92C9D"/>
    <w:rsid w:val="00FA6589"/>
    <w:rsid w:val="00FD309E"/>
    <w:rsid w:val="00FE2D30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5EF661-27C7-4322-ACF9-24B5975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E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100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16D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55DE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Ttulo9">
    <w:name w:val="heading 9"/>
    <w:basedOn w:val="Ttulo"/>
    <w:next w:val="Corpodetexto"/>
    <w:link w:val="Ttulo9Char"/>
    <w:qFormat/>
    <w:rsid w:val="00655DE2"/>
    <w:pPr>
      <w:keepNext/>
      <w:widowControl w:val="0"/>
      <w:numPr>
        <w:ilvl w:val="8"/>
        <w:numId w:val="1"/>
      </w:numPr>
      <w:suppressAutoHyphens/>
      <w:spacing w:before="240" w:after="120"/>
      <w:contextualSpacing w:val="0"/>
      <w:outlineLvl w:val="8"/>
    </w:pPr>
    <w:rPr>
      <w:rFonts w:ascii="Arial" w:eastAsia="Lucida Sans Unicode" w:hAnsi="Arial" w:cs="Tahoma"/>
      <w:b/>
      <w:bCs/>
      <w:spacing w:val="0"/>
      <w:kern w:val="0"/>
      <w:sz w:val="21"/>
      <w:szCs w:val="2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5DE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655DE2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SemEspaamento">
    <w:name w:val="No Spacing"/>
    <w:uiPriority w:val="1"/>
    <w:qFormat/>
    <w:rsid w:val="00655DE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55DE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55DE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5D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unhideWhenUsed/>
    <w:rsid w:val="00655D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55DE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A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16D3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rte">
    <w:name w:val="Strong"/>
    <w:basedOn w:val="Fontepargpadro"/>
    <w:qFormat/>
    <w:rsid w:val="00280B04"/>
    <w:rPr>
      <w:b/>
      <w:bCs/>
    </w:rPr>
  </w:style>
  <w:style w:type="paragraph" w:styleId="Rodap">
    <w:name w:val="footer"/>
    <w:basedOn w:val="Normal"/>
    <w:link w:val="RodapChar"/>
    <w:rsid w:val="0015183A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RodapChar">
    <w:name w:val="Rodapé Char"/>
    <w:basedOn w:val="Fontepargpadro"/>
    <w:link w:val="Rodap"/>
    <w:rsid w:val="0015183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B0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1A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0100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5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56F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calizacao@crn7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1859-EBF2-4CC6-A007-935626C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3000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HELLENE DE FÁTIMA</dc:creator>
  <cp:lastModifiedBy>Hellene de Fatima Vieira de Sousa</cp:lastModifiedBy>
  <cp:revision>189</cp:revision>
  <dcterms:created xsi:type="dcterms:W3CDTF">2019-06-07T17:45:00Z</dcterms:created>
  <dcterms:modified xsi:type="dcterms:W3CDTF">2019-06-18T20:40:00Z</dcterms:modified>
</cp:coreProperties>
</file>